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6A79" w14:textId="14C2B238" w:rsidR="004928CC" w:rsidRDefault="004928CC" w:rsidP="00027955">
      <w:pPr>
        <w:pStyle w:val="Titel"/>
        <w:spacing w:before="0"/>
      </w:pPr>
    </w:p>
    <w:p w14:paraId="0C3BD933" w14:textId="77777777" w:rsidR="00D71FF5" w:rsidRPr="00D71FF5" w:rsidRDefault="00D71FF5" w:rsidP="00D71FF5"/>
    <w:p w14:paraId="196494B0" w14:textId="77777777" w:rsidR="004928CC" w:rsidRDefault="004928CC" w:rsidP="00027955">
      <w:pPr>
        <w:pStyle w:val="Titel"/>
        <w:spacing w:before="0"/>
      </w:pPr>
    </w:p>
    <w:p w14:paraId="6678DFD8" w14:textId="77777777" w:rsidR="004928CC" w:rsidRDefault="004928CC" w:rsidP="00027955">
      <w:pPr>
        <w:pStyle w:val="Titel"/>
        <w:spacing w:before="0"/>
      </w:pPr>
    </w:p>
    <w:p w14:paraId="0A6CD508" w14:textId="42A8F2D6" w:rsidR="005F3110" w:rsidRPr="00A065CD" w:rsidRDefault="00AD5025" w:rsidP="00027955">
      <w:pPr>
        <w:pStyle w:val="Titel"/>
        <w:spacing w:before="0"/>
        <w:rPr>
          <w:sz w:val="28"/>
          <w:szCs w:val="28"/>
        </w:rPr>
      </w:pPr>
      <w:r w:rsidRPr="00A065CD">
        <w:rPr>
          <w:sz w:val="28"/>
          <w:szCs w:val="28"/>
        </w:rPr>
        <w:t>Lastenboek</w:t>
      </w:r>
      <w:r w:rsidR="005F3110" w:rsidRPr="00A065CD">
        <w:rPr>
          <w:sz w:val="28"/>
          <w:szCs w:val="28"/>
        </w:rPr>
        <w:t>en (neutraal</w:t>
      </w:r>
      <w:r w:rsidR="00735BB7" w:rsidRPr="00A065CD">
        <w:rPr>
          <w:sz w:val="28"/>
          <w:szCs w:val="28"/>
        </w:rPr>
        <w:t xml:space="preserve"> </w:t>
      </w:r>
      <w:r w:rsidR="005F3110" w:rsidRPr="00A065CD">
        <w:rPr>
          <w:sz w:val="28"/>
          <w:szCs w:val="28"/>
        </w:rPr>
        <w:t>/</w:t>
      </w:r>
      <w:r w:rsidR="00735BB7" w:rsidRPr="00A065CD">
        <w:rPr>
          <w:sz w:val="28"/>
          <w:szCs w:val="28"/>
        </w:rPr>
        <w:t xml:space="preserve"> </w:t>
      </w:r>
      <w:r w:rsidR="005F3110" w:rsidRPr="00A065CD">
        <w:rPr>
          <w:sz w:val="28"/>
          <w:szCs w:val="28"/>
        </w:rPr>
        <w:t>niet neutraal)</w:t>
      </w:r>
    </w:p>
    <w:p w14:paraId="726DB2DE" w14:textId="41355771" w:rsidR="005F3110" w:rsidRDefault="005F3110" w:rsidP="00CB7B8B">
      <w:pPr>
        <w:pStyle w:val="Titel"/>
      </w:pPr>
    </w:p>
    <w:p w14:paraId="08750BCB" w14:textId="77777777" w:rsidR="00A065CD" w:rsidRDefault="00A065CD" w:rsidP="00A065CD"/>
    <w:p w14:paraId="1CBC945B" w14:textId="77777777" w:rsidR="00144181" w:rsidRPr="00A065CD" w:rsidRDefault="00144181" w:rsidP="00A065CD"/>
    <w:p w14:paraId="36686756" w14:textId="77777777" w:rsidR="00FD72C2" w:rsidRPr="00FD72C2" w:rsidRDefault="00FD72C2" w:rsidP="00FD72C2"/>
    <w:p w14:paraId="2A56D2A5" w14:textId="5FDBD40A" w:rsidR="00D71FF5" w:rsidRDefault="00D71FF5" w:rsidP="00D71FF5"/>
    <w:p w14:paraId="34CC62D7" w14:textId="77777777" w:rsidR="00A065CD" w:rsidRPr="00A065CD" w:rsidRDefault="00A065CD" w:rsidP="00A065CD">
      <w:pPr>
        <w:pStyle w:val="Kop2"/>
        <w:rPr>
          <w:color w:val="5D9AA1" w:themeColor="text2"/>
          <w:sz w:val="36"/>
          <w:szCs w:val="36"/>
        </w:rPr>
      </w:pPr>
      <w:r w:rsidRPr="00A065CD">
        <w:rPr>
          <w:color w:val="5D9AA1" w:themeColor="text2"/>
          <w:sz w:val="36"/>
          <w:szCs w:val="36"/>
        </w:rPr>
        <w:t>Cellulose isolatie: inblazen, open blazen of sproeien</w:t>
      </w:r>
    </w:p>
    <w:p w14:paraId="484BCA79" w14:textId="77777777" w:rsidR="00F81B53" w:rsidRDefault="00F81B53" w:rsidP="00C46582">
      <w:pPr>
        <w:pStyle w:val="Ondertitel"/>
        <w:rPr>
          <w:sz w:val="36"/>
          <w:szCs w:val="36"/>
        </w:rPr>
      </w:pPr>
    </w:p>
    <w:p w14:paraId="7573DA64" w14:textId="21BF7081" w:rsidR="00AD5025" w:rsidRPr="0023164D" w:rsidRDefault="00C15FC4" w:rsidP="00C46582">
      <w:pPr>
        <w:pStyle w:val="Ondertitel"/>
        <w:rPr>
          <w:sz w:val="36"/>
          <w:szCs w:val="36"/>
        </w:rPr>
      </w:pPr>
      <w:r w:rsidRPr="0023164D">
        <w:rPr>
          <w:sz w:val="36"/>
          <w:szCs w:val="36"/>
        </w:rPr>
        <w:t>iQ3</w:t>
      </w:r>
      <w:r w:rsidR="00BA3CD0" w:rsidRPr="0023164D">
        <w:rPr>
          <w:sz w:val="36"/>
          <w:szCs w:val="36"/>
        </w:rPr>
        <w:t>-cellulose</w:t>
      </w:r>
    </w:p>
    <w:p w14:paraId="44B0431C" w14:textId="77777777" w:rsidR="00657B80" w:rsidRPr="0023164D" w:rsidRDefault="00657B80" w:rsidP="00657B80"/>
    <w:p w14:paraId="390B5334" w14:textId="4CA8911E" w:rsidR="00657B80" w:rsidRPr="0023164D" w:rsidRDefault="00657B80">
      <w:pPr>
        <w:spacing w:before="120" w:after="0"/>
        <w:ind w:left="0"/>
        <w:jc w:val="both"/>
      </w:pPr>
    </w:p>
    <w:p w14:paraId="79D41625" w14:textId="5E512D8D" w:rsidR="00D71FF5" w:rsidRPr="0023164D" w:rsidRDefault="00D71FF5">
      <w:pPr>
        <w:spacing w:before="120" w:after="0"/>
        <w:ind w:left="0"/>
        <w:jc w:val="both"/>
      </w:pPr>
    </w:p>
    <w:p w14:paraId="6B4D55DC" w14:textId="77777777" w:rsidR="00FD72C2" w:rsidRPr="0023164D" w:rsidRDefault="00FD72C2">
      <w:pPr>
        <w:spacing w:before="120" w:after="0"/>
        <w:ind w:left="0"/>
        <w:jc w:val="both"/>
      </w:pPr>
    </w:p>
    <w:p w14:paraId="54C92D66" w14:textId="44DF7C91" w:rsidR="00D71FF5" w:rsidRPr="0023164D" w:rsidRDefault="00D71FF5">
      <w:pPr>
        <w:spacing w:before="120" w:after="0"/>
        <w:ind w:left="0"/>
        <w:jc w:val="both"/>
      </w:pPr>
    </w:p>
    <w:p w14:paraId="4CBAB0B3" w14:textId="77777777" w:rsidR="00D71FF5" w:rsidRPr="0023164D" w:rsidRDefault="00D71FF5">
      <w:pPr>
        <w:spacing w:before="120" w:after="0"/>
        <w:ind w:left="0"/>
        <w:jc w:val="both"/>
      </w:pPr>
    </w:p>
    <w:p w14:paraId="605367E0" w14:textId="2940FEC7" w:rsidR="00657B80" w:rsidRPr="0023164D" w:rsidRDefault="00F81B53" w:rsidP="00B76D9A">
      <w:pPr>
        <w:pStyle w:val="Ondertitel"/>
        <w:spacing w:before="0"/>
        <w:rPr>
          <w:color w:val="5D9AA1" w:themeColor="text2"/>
          <w:sz w:val="24"/>
          <w:szCs w:val="24"/>
        </w:rPr>
      </w:pPr>
      <w:hyperlink w:anchor="_Belangrijkste_Toepassingen" w:history="1">
        <w:r w:rsidR="00657B80" w:rsidRPr="0023164D">
          <w:rPr>
            <w:rStyle w:val="Hyperlink"/>
            <w:rFonts w:asciiTheme="majorHAnsi" w:hAnsiTheme="majorHAnsi"/>
            <w:sz w:val="28"/>
            <w:szCs w:val="28"/>
          </w:rPr>
          <w:t>Nederlands</w:t>
        </w:r>
      </w:hyperlink>
      <w:r w:rsidR="00C46582" w:rsidRPr="0023164D">
        <w:rPr>
          <w:rStyle w:val="Hyperlink"/>
          <w:rFonts w:asciiTheme="majorHAnsi" w:hAnsiTheme="majorHAnsi"/>
          <w:sz w:val="28"/>
          <w:szCs w:val="28"/>
          <w:u w:val="none"/>
        </w:rPr>
        <w:t xml:space="preserve">  </w:t>
      </w:r>
      <w:r w:rsidR="003053D2" w:rsidRPr="0023164D">
        <w:rPr>
          <w:rStyle w:val="Hyperlink"/>
          <w:rFonts w:asciiTheme="majorHAnsi" w:hAnsiTheme="majorHAnsi"/>
          <w:sz w:val="28"/>
          <w:szCs w:val="28"/>
          <w:u w:val="none"/>
        </w:rPr>
        <w:tab/>
      </w:r>
      <w:r w:rsidR="00C46582" w:rsidRPr="0023164D">
        <w:rPr>
          <w:color w:val="5D9AA1" w:themeColor="text2"/>
          <w:sz w:val="24"/>
          <w:szCs w:val="24"/>
        </w:rPr>
        <w:t>(ctrl</w:t>
      </w:r>
      <w:r w:rsidR="00735BB7" w:rsidRPr="0023164D">
        <w:rPr>
          <w:color w:val="5D9AA1" w:themeColor="text2"/>
          <w:sz w:val="24"/>
          <w:szCs w:val="24"/>
        </w:rPr>
        <w:t xml:space="preserve"> </w:t>
      </w:r>
      <w:r w:rsidR="00C46582" w:rsidRPr="0023164D">
        <w:rPr>
          <w:color w:val="5D9AA1" w:themeColor="text2"/>
          <w:sz w:val="24"/>
          <w:szCs w:val="24"/>
        </w:rPr>
        <w:t>+</w:t>
      </w:r>
      <w:r w:rsidR="00735BB7" w:rsidRPr="0023164D">
        <w:rPr>
          <w:color w:val="5D9AA1" w:themeColor="text2"/>
          <w:sz w:val="24"/>
          <w:szCs w:val="24"/>
        </w:rPr>
        <w:t xml:space="preserve"> </w:t>
      </w:r>
      <w:r w:rsidR="00C46582" w:rsidRPr="0023164D">
        <w:rPr>
          <w:color w:val="5D9AA1" w:themeColor="text2"/>
          <w:sz w:val="24"/>
          <w:szCs w:val="24"/>
        </w:rPr>
        <w:t>klik)</w:t>
      </w:r>
    </w:p>
    <w:p w14:paraId="1F47BF89" w14:textId="77777777" w:rsidR="00657B80" w:rsidRPr="00735BB7" w:rsidRDefault="00657B80">
      <w:pPr>
        <w:spacing w:before="120" w:after="0"/>
        <w:ind w:left="0"/>
        <w:jc w:val="both"/>
        <w:rPr>
          <w:lang w:val="fr-FR"/>
        </w:rPr>
      </w:pPr>
      <w:r w:rsidRPr="00735BB7">
        <w:rPr>
          <w:lang w:val="fr-FR"/>
        </w:rPr>
        <w:br w:type="page"/>
      </w:r>
    </w:p>
    <w:p w14:paraId="1E8BA0F2" w14:textId="1F863D7A" w:rsidR="003A398A" w:rsidRPr="0023164D" w:rsidRDefault="003A398A" w:rsidP="003A398A">
      <w:pPr>
        <w:pStyle w:val="Kop1"/>
        <w:numPr>
          <w:ilvl w:val="0"/>
          <w:numId w:val="0"/>
        </w:numPr>
        <w:rPr>
          <w:lang w:val="fr-FR"/>
        </w:rPr>
      </w:pPr>
      <w:bookmarkStart w:id="0" w:name="_Belangrijkste_Toepassingen"/>
      <w:bookmarkStart w:id="1" w:name="_LastenboekEN_pro_clima"/>
      <w:bookmarkEnd w:id="0"/>
      <w:bookmarkEnd w:id="1"/>
      <w:r w:rsidRPr="0023164D">
        <w:rPr>
          <w:lang w:val="fr-FR"/>
        </w:rPr>
        <w:lastRenderedPageBreak/>
        <w:t xml:space="preserve">LastenboekEN </w:t>
      </w:r>
      <w:r w:rsidR="00D14418" w:rsidRPr="0023164D">
        <w:rPr>
          <w:caps w:val="0"/>
          <w:lang w:val="fr-FR"/>
        </w:rPr>
        <w:t>iQ</w:t>
      </w:r>
      <w:r w:rsidR="0050762D" w:rsidRPr="0023164D">
        <w:rPr>
          <w:caps w:val="0"/>
          <w:lang w:val="fr-FR"/>
        </w:rPr>
        <w:t>3-cellulose</w:t>
      </w:r>
    </w:p>
    <w:p w14:paraId="6DAA23E6" w14:textId="77777777" w:rsidR="00C26920" w:rsidRDefault="00CB7B8B" w:rsidP="000817C5">
      <w:pPr>
        <w:pStyle w:val="Kop3"/>
      </w:pPr>
      <w:r>
        <w:t xml:space="preserve">Belangrijkste </w:t>
      </w:r>
      <w:r w:rsidR="00AD5025">
        <w:t>Toepassing</w:t>
      </w:r>
      <w:r w:rsidR="00FA7724">
        <w:t>en</w:t>
      </w:r>
    </w:p>
    <w:p w14:paraId="49BE087D" w14:textId="77777777" w:rsidR="007D03F4" w:rsidRDefault="006E14A6" w:rsidP="007E5563">
      <w:pPr>
        <w:pStyle w:val="Lijstalinea"/>
        <w:numPr>
          <w:ilvl w:val="0"/>
          <w:numId w:val="9"/>
        </w:numPr>
      </w:pPr>
      <w:bookmarkStart w:id="2" w:name="_Hlk38376841"/>
      <w:bookmarkStart w:id="3" w:name="_Hlk37411657"/>
      <w:r w:rsidRPr="009E4C91">
        <w:rPr>
          <w:b/>
          <w:bCs/>
        </w:rPr>
        <w:t>Ingeblazen</w:t>
      </w:r>
      <w:r>
        <w:t xml:space="preserve"> cellulose</w:t>
      </w:r>
    </w:p>
    <w:p w14:paraId="33303367" w14:textId="241BD3B3" w:rsidR="00A036E5" w:rsidRDefault="00FF6C9E" w:rsidP="007D03F4">
      <w:pPr>
        <w:pStyle w:val="Lijstalinea"/>
        <w:numPr>
          <w:ilvl w:val="1"/>
          <w:numId w:val="9"/>
        </w:numPr>
      </w:pPr>
      <w:r>
        <w:t>in</w:t>
      </w:r>
      <w:r w:rsidR="00AD5025">
        <w:t xml:space="preserve"> </w:t>
      </w:r>
      <w:r w:rsidR="00AD5025" w:rsidRPr="00CB7B8B">
        <w:rPr>
          <w:b/>
          <w:bCs/>
        </w:rPr>
        <w:t>hellende daken</w:t>
      </w:r>
    </w:p>
    <w:p w14:paraId="5B30D234" w14:textId="6C2A3141" w:rsidR="00D70834" w:rsidRPr="0017070F" w:rsidRDefault="00D70834" w:rsidP="007D03F4">
      <w:pPr>
        <w:pStyle w:val="Lijstalinea"/>
        <w:numPr>
          <w:ilvl w:val="2"/>
          <w:numId w:val="9"/>
        </w:numPr>
      </w:pPr>
      <w:r>
        <w:t xml:space="preserve">bij houtskeletbouw </w:t>
      </w:r>
      <w:bookmarkStart w:id="4" w:name="_Hlk37408792"/>
      <w:r>
        <w:t>(</w:t>
      </w:r>
      <w:r w:rsidRPr="0017070F">
        <w:rPr>
          <w:color w:val="A3BF31" w:themeColor="accent2"/>
        </w:rPr>
        <w:t>28.1</w:t>
      </w:r>
      <w:r w:rsidR="00DF3814" w:rsidRPr="0017070F">
        <w:rPr>
          <w:color w:val="A3BF31" w:themeColor="accent2"/>
        </w:rPr>
        <w:t>3</w:t>
      </w:r>
      <w:r w:rsidRPr="0017070F">
        <w:rPr>
          <w:color w:val="A3BF31" w:themeColor="accent2"/>
        </w:rPr>
        <w:t>.2</w:t>
      </w:r>
      <w:r w:rsidR="00DF3814" w:rsidRPr="0017070F">
        <w:rPr>
          <w:color w:val="A3BF31" w:themeColor="accent2"/>
        </w:rPr>
        <w:t>0</w:t>
      </w:r>
      <w:r w:rsidRPr="0017070F">
        <w:t>)</w:t>
      </w:r>
      <w:bookmarkEnd w:id="4"/>
    </w:p>
    <w:p w14:paraId="7AFD0248" w14:textId="0533686A" w:rsidR="00FA7724" w:rsidRDefault="00BE2C85" w:rsidP="007D03F4">
      <w:pPr>
        <w:pStyle w:val="Lijstalinea"/>
        <w:numPr>
          <w:ilvl w:val="2"/>
          <w:numId w:val="9"/>
        </w:numPr>
      </w:pPr>
      <w:r>
        <w:t xml:space="preserve">bij massiefbouw </w:t>
      </w:r>
      <w:r w:rsidRPr="002F0BBD">
        <w:t>(</w:t>
      </w:r>
      <w:r w:rsidRPr="002F0BBD">
        <w:rPr>
          <w:color w:val="A3BF31" w:themeColor="accent2"/>
        </w:rPr>
        <w:t>31.</w:t>
      </w:r>
      <w:r w:rsidR="002F0BBD" w:rsidRPr="002F0BBD">
        <w:rPr>
          <w:color w:val="A3BF31" w:themeColor="accent2"/>
        </w:rPr>
        <w:t>3</w:t>
      </w:r>
      <w:r w:rsidRPr="002F0BBD">
        <w:rPr>
          <w:color w:val="A3BF31" w:themeColor="accent2"/>
        </w:rPr>
        <w:t>1</w:t>
      </w:r>
      <w:r w:rsidRPr="002F0BBD">
        <w:t>)</w:t>
      </w:r>
    </w:p>
    <w:bookmarkEnd w:id="2"/>
    <w:p w14:paraId="574D8BDA" w14:textId="2940C7A2" w:rsidR="00A036E5" w:rsidRDefault="00FF6C9E" w:rsidP="007D03F4">
      <w:pPr>
        <w:pStyle w:val="Lijstalinea"/>
        <w:numPr>
          <w:ilvl w:val="1"/>
          <w:numId w:val="9"/>
        </w:numPr>
      </w:pPr>
      <w:r>
        <w:t>in</w:t>
      </w:r>
      <w:r w:rsidR="00BE2C85">
        <w:t xml:space="preserve"> </w:t>
      </w:r>
      <w:r w:rsidR="00A036E5" w:rsidRPr="00E3367A">
        <w:rPr>
          <w:b/>
          <w:bCs/>
        </w:rPr>
        <w:t xml:space="preserve">houten </w:t>
      </w:r>
      <w:r w:rsidR="00AD5025" w:rsidRPr="00CB7B8B">
        <w:rPr>
          <w:b/>
          <w:bCs/>
        </w:rPr>
        <w:t>platte daken</w:t>
      </w:r>
      <w:r w:rsidR="00BE2C85">
        <w:t>, types compact dak en duo dak</w:t>
      </w:r>
      <w:bookmarkStart w:id="5" w:name="_Hlk37408942"/>
    </w:p>
    <w:p w14:paraId="54FB023C" w14:textId="12E49CF9" w:rsidR="00FA7724" w:rsidRDefault="00A036E5" w:rsidP="007D03F4">
      <w:pPr>
        <w:pStyle w:val="Lijstalinea"/>
        <w:numPr>
          <w:ilvl w:val="2"/>
          <w:numId w:val="9"/>
        </w:numPr>
      </w:pPr>
      <w:r>
        <w:t>bij houtskeletbouw (</w:t>
      </w:r>
      <w:r w:rsidRPr="0017070F">
        <w:rPr>
          <w:color w:val="A3BF31" w:themeColor="accent2"/>
        </w:rPr>
        <w:t>28.1</w:t>
      </w:r>
      <w:r w:rsidR="00DF3814" w:rsidRPr="0017070F">
        <w:rPr>
          <w:color w:val="A3BF31" w:themeColor="accent2"/>
        </w:rPr>
        <w:t>3</w:t>
      </w:r>
      <w:r w:rsidRPr="0017070F">
        <w:rPr>
          <w:color w:val="A3BF31" w:themeColor="accent2"/>
        </w:rPr>
        <w:t>.2</w:t>
      </w:r>
      <w:r w:rsidR="00DF3814" w:rsidRPr="0017070F">
        <w:rPr>
          <w:color w:val="A3BF31" w:themeColor="accent2"/>
        </w:rPr>
        <w:t>0</w:t>
      </w:r>
      <w:r w:rsidRPr="0017070F">
        <w:t>)</w:t>
      </w:r>
      <w:bookmarkEnd w:id="5"/>
    </w:p>
    <w:p w14:paraId="3C91A20C" w14:textId="475B7D89" w:rsidR="00BE2C85" w:rsidRPr="00D93319" w:rsidRDefault="00BE2C85" w:rsidP="007D03F4">
      <w:pPr>
        <w:pStyle w:val="Lijstalinea"/>
        <w:numPr>
          <w:ilvl w:val="2"/>
          <w:numId w:val="9"/>
        </w:numPr>
      </w:pPr>
      <w:r w:rsidRPr="00D93319">
        <w:t>bij massiefbouw</w:t>
      </w:r>
      <w:r w:rsidR="00A036E5" w:rsidRPr="00D93319">
        <w:t xml:space="preserve"> </w:t>
      </w:r>
      <w:r w:rsidRPr="00D93319">
        <w:t>(</w:t>
      </w:r>
      <w:r w:rsidRPr="00D93319">
        <w:rPr>
          <w:color w:val="980069" w:themeColor="accent3"/>
        </w:rPr>
        <w:t>34.</w:t>
      </w:r>
      <w:r w:rsidR="00D93319" w:rsidRPr="00D93319">
        <w:rPr>
          <w:color w:val="980069" w:themeColor="accent3"/>
        </w:rPr>
        <w:t>16</w:t>
      </w:r>
      <w:r w:rsidRPr="00D93319">
        <w:t>)</w:t>
      </w:r>
    </w:p>
    <w:p w14:paraId="3A026F91" w14:textId="04B83423" w:rsidR="00A036E5" w:rsidRPr="00AE057B" w:rsidRDefault="00FF6C9E" w:rsidP="004133F8">
      <w:pPr>
        <w:pStyle w:val="Lijstalinea"/>
        <w:numPr>
          <w:ilvl w:val="1"/>
          <w:numId w:val="9"/>
        </w:numPr>
        <w:rPr>
          <w:rFonts w:asciiTheme="minorHAnsi" w:hAnsiTheme="minorHAnsi"/>
        </w:rPr>
      </w:pPr>
      <w:r>
        <w:rPr>
          <w:rFonts w:asciiTheme="minorHAnsi" w:hAnsiTheme="minorHAnsi"/>
        </w:rPr>
        <w:t>in</w:t>
      </w:r>
      <w:r w:rsidR="009D7BB0">
        <w:rPr>
          <w:rFonts w:asciiTheme="minorHAnsi" w:hAnsiTheme="minorHAnsi"/>
        </w:rPr>
        <w:t xml:space="preserve"> </w:t>
      </w:r>
      <w:r w:rsidR="00CB7B8B" w:rsidRPr="00CB7B8B">
        <w:rPr>
          <w:rFonts w:asciiTheme="minorHAnsi" w:hAnsiTheme="minorHAnsi"/>
          <w:b/>
          <w:bCs/>
        </w:rPr>
        <w:t>buiten</w:t>
      </w:r>
      <w:r w:rsidR="00AD5025" w:rsidRPr="00CB7B8B">
        <w:rPr>
          <w:rFonts w:asciiTheme="minorHAnsi" w:hAnsiTheme="minorHAnsi"/>
          <w:b/>
          <w:bCs/>
        </w:rPr>
        <w:t>wanden</w:t>
      </w:r>
    </w:p>
    <w:p w14:paraId="0A7ED2EA" w14:textId="70517DFA" w:rsidR="00FA7724" w:rsidRPr="00AE057B" w:rsidRDefault="00A036E5" w:rsidP="004133F8">
      <w:pPr>
        <w:pStyle w:val="Lijstalinea"/>
        <w:numPr>
          <w:ilvl w:val="2"/>
          <w:numId w:val="9"/>
        </w:numPr>
        <w:rPr>
          <w:rFonts w:asciiTheme="minorHAnsi" w:hAnsiTheme="minorHAnsi"/>
        </w:rPr>
      </w:pPr>
      <w:r w:rsidRPr="00AE057B">
        <w:rPr>
          <w:rFonts w:asciiTheme="minorHAnsi" w:hAnsiTheme="minorHAnsi"/>
        </w:rPr>
        <w:t xml:space="preserve">bij </w:t>
      </w:r>
      <w:r w:rsidR="00AD5025" w:rsidRPr="00AE057B">
        <w:rPr>
          <w:rFonts w:asciiTheme="minorHAnsi" w:hAnsiTheme="minorHAnsi"/>
        </w:rPr>
        <w:t>houtskelet</w:t>
      </w:r>
      <w:r w:rsidRPr="00AE057B">
        <w:rPr>
          <w:rFonts w:asciiTheme="minorHAnsi" w:hAnsiTheme="minorHAnsi"/>
        </w:rPr>
        <w:t xml:space="preserve">bouw </w:t>
      </w:r>
      <w:bookmarkStart w:id="6" w:name="_Hlk38378669"/>
      <w:r w:rsidRPr="0017070F">
        <w:rPr>
          <w:rFonts w:asciiTheme="minorHAnsi" w:hAnsiTheme="minorHAnsi"/>
        </w:rPr>
        <w:t>(</w:t>
      </w:r>
      <w:r w:rsidRPr="0017070F">
        <w:rPr>
          <w:rFonts w:asciiTheme="minorHAnsi" w:hAnsiTheme="minorHAnsi"/>
          <w:color w:val="A3BF31" w:themeColor="accent2"/>
        </w:rPr>
        <w:t>28.1</w:t>
      </w:r>
      <w:r w:rsidR="00DF3814" w:rsidRPr="0017070F">
        <w:rPr>
          <w:rFonts w:asciiTheme="minorHAnsi" w:hAnsiTheme="minorHAnsi"/>
          <w:color w:val="A3BF31" w:themeColor="accent2"/>
        </w:rPr>
        <w:t>3</w:t>
      </w:r>
      <w:r w:rsidRPr="0017070F">
        <w:rPr>
          <w:rFonts w:asciiTheme="minorHAnsi" w:hAnsiTheme="minorHAnsi"/>
          <w:color w:val="A3BF31" w:themeColor="accent2"/>
        </w:rPr>
        <w:t>.2</w:t>
      </w:r>
      <w:r w:rsidR="00DF3814" w:rsidRPr="0017070F">
        <w:rPr>
          <w:rFonts w:asciiTheme="minorHAnsi" w:hAnsiTheme="minorHAnsi"/>
          <w:color w:val="A3BF31" w:themeColor="accent2"/>
        </w:rPr>
        <w:t>0</w:t>
      </w:r>
      <w:r w:rsidRPr="0017070F">
        <w:rPr>
          <w:rFonts w:asciiTheme="minorHAnsi" w:hAnsiTheme="minorHAnsi"/>
        </w:rPr>
        <w:t>)</w:t>
      </w:r>
      <w:r w:rsidRPr="00AE057B">
        <w:rPr>
          <w:rFonts w:asciiTheme="minorHAnsi" w:hAnsiTheme="minorHAnsi"/>
        </w:rPr>
        <w:t xml:space="preserve">  </w:t>
      </w:r>
      <w:bookmarkEnd w:id="6"/>
    </w:p>
    <w:p w14:paraId="0804DDF4" w14:textId="51B81799" w:rsidR="004D3B6D" w:rsidRDefault="00994C1D" w:rsidP="004133F8">
      <w:pPr>
        <w:pStyle w:val="Lijstalinea"/>
        <w:numPr>
          <w:ilvl w:val="2"/>
          <w:numId w:val="9"/>
        </w:numPr>
        <w:rPr>
          <w:rFonts w:asciiTheme="minorHAnsi" w:hAnsiTheme="minorHAnsi"/>
        </w:rPr>
      </w:pPr>
      <w:r>
        <w:rPr>
          <w:rFonts w:asciiTheme="minorHAnsi" w:hAnsiTheme="minorHAnsi"/>
        </w:rPr>
        <w:t xml:space="preserve">bij </w:t>
      </w:r>
      <w:r w:rsidR="008C0E7E">
        <w:rPr>
          <w:rFonts w:asciiTheme="minorHAnsi" w:hAnsiTheme="minorHAnsi"/>
        </w:rPr>
        <w:t>isolatie van voorhanggevels</w:t>
      </w:r>
      <w:r w:rsidR="00D83D56">
        <w:rPr>
          <w:rFonts w:asciiTheme="minorHAnsi" w:hAnsiTheme="minorHAnsi"/>
        </w:rPr>
        <w:t xml:space="preserve"> (buiten-isolatie van</w:t>
      </w:r>
      <w:r w:rsidR="00AD5025" w:rsidRPr="00AE057B">
        <w:rPr>
          <w:rFonts w:asciiTheme="minorHAnsi" w:hAnsiTheme="minorHAnsi"/>
        </w:rPr>
        <w:t xml:space="preserve"> </w:t>
      </w:r>
      <w:r w:rsidR="00A036E5" w:rsidRPr="00AE057B">
        <w:rPr>
          <w:rFonts w:asciiTheme="minorHAnsi" w:hAnsiTheme="minorHAnsi"/>
        </w:rPr>
        <w:t xml:space="preserve">massieve </w:t>
      </w:r>
      <w:r w:rsidR="00AD5025" w:rsidRPr="00AE057B">
        <w:rPr>
          <w:rFonts w:asciiTheme="minorHAnsi" w:hAnsiTheme="minorHAnsi"/>
        </w:rPr>
        <w:t>buiten</w:t>
      </w:r>
      <w:r w:rsidR="00C66029">
        <w:rPr>
          <w:rFonts w:asciiTheme="minorHAnsi" w:hAnsiTheme="minorHAnsi"/>
        </w:rPr>
        <w:t>muren</w:t>
      </w:r>
      <w:r w:rsidR="004D3B6D">
        <w:rPr>
          <w:rFonts w:asciiTheme="minorHAnsi" w:hAnsiTheme="minorHAnsi"/>
        </w:rPr>
        <w:t>)</w:t>
      </w:r>
      <w:r w:rsidR="00C66029">
        <w:rPr>
          <w:rFonts w:asciiTheme="minorHAnsi" w:hAnsiTheme="minorHAnsi"/>
        </w:rPr>
        <w:t xml:space="preserve"> (</w:t>
      </w:r>
      <w:r w:rsidR="00C66029" w:rsidRPr="00C14410">
        <w:rPr>
          <w:rFonts w:asciiTheme="minorHAnsi" w:hAnsiTheme="minorHAnsi"/>
          <w:color w:val="980069" w:themeColor="accent3"/>
        </w:rPr>
        <w:t>42.26</w:t>
      </w:r>
      <w:r w:rsidR="00C14410">
        <w:rPr>
          <w:rFonts w:asciiTheme="minorHAnsi" w:hAnsiTheme="minorHAnsi"/>
        </w:rPr>
        <w:t>)</w:t>
      </w:r>
    </w:p>
    <w:p w14:paraId="0941D692" w14:textId="77777777" w:rsidR="00193B62" w:rsidRDefault="004D3B6D" w:rsidP="004133F8">
      <w:pPr>
        <w:pStyle w:val="Lijstalinea"/>
        <w:numPr>
          <w:ilvl w:val="2"/>
          <w:numId w:val="9"/>
        </w:numPr>
        <w:rPr>
          <w:rFonts w:asciiTheme="minorHAnsi" w:hAnsiTheme="minorHAnsi"/>
        </w:rPr>
      </w:pPr>
      <w:r>
        <w:rPr>
          <w:rFonts w:asciiTheme="minorHAnsi" w:hAnsiTheme="minorHAnsi"/>
        </w:rPr>
        <w:t>bij binnen-isolatie van massieve buiten</w:t>
      </w:r>
      <w:r w:rsidR="00C66029">
        <w:rPr>
          <w:rFonts w:asciiTheme="minorHAnsi" w:hAnsiTheme="minorHAnsi"/>
        </w:rPr>
        <w:t>muren</w:t>
      </w:r>
      <w:r w:rsidR="00F04CF7">
        <w:rPr>
          <w:rFonts w:asciiTheme="minorHAnsi" w:hAnsiTheme="minorHAnsi"/>
        </w:rPr>
        <w:t xml:space="preserve"> (voorzetwanden</w:t>
      </w:r>
      <w:r w:rsidR="00193B62">
        <w:rPr>
          <w:rFonts w:asciiTheme="minorHAnsi" w:hAnsiTheme="minorHAnsi"/>
        </w:rPr>
        <w:t>)</w:t>
      </w:r>
    </w:p>
    <w:p w14:paraId="3E6E0831" w14:textId="73DC7F65" w:rsidR="00AD5025" w:rsidRDefault="00EB28D4" w:rsidP="00193B62">
      <w:pPr>
        <w:pStyle w:val="Lijstalinea"/>
        <w:numPr>
          <w:ilvl w:val="3"/>
          <w:numId w:val="9"/>
        </w:numPr>
        <w:rPr>
          <w:rFonts w:asciiTheme="minorHAnsi" w:hAnsiTheme="minorHAnsi"/>
        </w:rPr>
      </w:pPr>
      <w:r>
        <w:rPr>
          <w:rFonts w:asciiTheme="minorHAnsi" w:hAnsiTheme="minorHAnsi"/>
        </w:rPr>
        <w:t>met</w:t>
      </w:r>
      <w:r w:rsidR="00193B62">
        <w:rPr>
          <w:rFonts w:asciiTheme="minorHAnsi" w:hAnsiTheme="minorHAnsi"/>
        </w:rPr>
        <w:t xml:space="preserve"> gipskartonplaten op </w:t>
      </w:r>
      <w:r w:rsidR="00193B62" w:rsidRPr="00F26405">
        <w:rPr>
          <w:rFonts w:asciiTheme="minorHAnsi" w:hAnsiTheme="minorHAnsi"/>
        </w:rPr>
        <w:t>regelstructuur</w:t>
      </w:r>
      <w:r w:rsidR="00C66029" w:rsidRPr="00F26405">
        <w:rPr>
          <w:rFonts w:asciiTheme="minorHAnsi" w:hAnsiTheme="minorHAnsi"/>
        </w:rPr>
        <w:t xml:space="preserve"> </w:t>
      </w:r>
      <w:r w:rsidR="00A036E5" w:rsidRPr="00F26405">
        <w:rPr>
          <w:rFonts w:asciiTheme="minorHAnsi" w:hAnsiTheme="minorHAnsi"/>
        </w:rPr>
        <w:t>(</w:t>
      </w:r>
      <w:r w:rsidR="00C26920" w:rsidRPr="00F26405">
        <w:rPr>
          <w:rFonts w:asciiTheme="minorHAnsi" w:hAnsiTheme="minorHAnsi"/>
          <w:color w:val="A3BF31" w:themeColor="accent2"/>
        </w:rPr>
        <w:t>51.</w:t>
      </w:r>
      <w:r w:rsidR="00F26405" w:rsidRPr="00F26405">
        <w:rPr>
          <w:rFonts w:asciiTheme="minorHAnsi" w:hAnsiTheme="minorHAnsi"/>
          <w:color w:val="A3BF31" w:themeColor="accent2"/>
        </w:rPr>
        <w:t>21.10</w:t>
      </w:r>
      <w:r w:rsidR="00C26920" w:rsidRPr="00AE057B">
        <w:rPr>
          <w:rFonts w:asciiTheme="minorHAnsi" w:hAnsiTheme="minorHAnsi"/>
        </w:rPr>
        <w:t>)</w:t>
      </w:r>
    </w:p>
    <w:p w14:paraId="140E0C7A" w14:textId="305B0AE5" w:rsidR="00C06E78" w:rsidRDefault="00EB28D4" w:rsidP="00C06E78">
      <w:pPr>
        <w:pStyle w:val="Lijstalinea"/>
        <w:numPr>
          <w:ilvl w:val="3"/>
          <w:numId w:val="9"/>
        </w:numPr>
        <w:rPr>
          <w:rFonts w:asciiTheme="minorHAnsi" w:hAnsiTheme="minorHAnsi"/>
        </w:rPr>
      </w:pPr>
      <w:r>
        <w:rPr>
          <w:rFonts w:asciiTheme="minorHAnsi" w:hAnsiTheme="minorHAnsi"/>
        </w:rPr>
        <w:t>met</w:t>
      </w:r>
      <w:r w:rsidR="00C06E78">
        <w:rPr>
          <w:rFonts w:asciiTheme="minorHAnsi" w:hAnsiTheme="minorHAnsi"/>
        </w:rPr>
        <w:t xml:space="preserve"> gips</w:t>
      </w:r>
      <w:r w:rsidR="00B76D8D">
        <w:rPr>
          <w:rFonts w:asciiTheme="minorHAnsi" w:hAnsiTheme="minorHAnsi"/>
        </w:rPr>
        <w:t>vezel</w:t>
      </w:r>
      <w:r w:rsidR="00C06E78">
        <w:rPr>
          <w:rFonts w:asciiTheme="minorHAnsi" w:hAnsiTheme="minorHAnsi"/>
        </w:rPr>
        <w:t xml:space="preserve">platen op </w:t>
      </w:r>
      <w:r w:rsidR="00C06E78" w:rsidRPr="00F26405">
        <w:rPr>
          <w:rFonts w:asciiTheme="minorHAnsi" w:hAnsiTheme="minorHAnsi"/>
        </w:rPr>
        <w:t>regelstructuur (</w:t>
      </w:r>
      <w:r w:rsidR="00C06E78" w:rsidRPr="00F26405">
        <w:rPr>
          <w:rFonts w:asciiTheme="minorHAnsi" w:hAnsiTheme="minorHAnsi"/>
          <w:color w:val="A3BF31" w:themeColor="accent2"/>
        </w:rPr>
        <w:t>51.2</w:t>
      </w:r>
      <w:r w:rsidR="00B76D8D">
        <w:rPr>
          <w:rFonts w:asciiTheme="minorHAnsi" w:hAnsiTheme="minorHAnsi"/>
          <w:color w:val="A3BF31" w:themeColor="accent2"/>
        </w:rPr>
        <w:t>2</w:t>
      </w:r>
      <w:r w:rsidR="00C06E78" w:rsidRPr="00F26405">
        <w:rPr>
          <w:rFonts w:asciiTheme="minorHAnsi" w:hAnsiTheme="minorHAnsi"/>
          <w:color w:val="A3BF31" w:themeColor="accent2"/>
        </w:rPr>
        <w:t>.10</w:t>
      </w:r>
      <w:r w:rsidR="00C06E78" w:rsidRPr="00AE057B">
        <w:rPr>
          <w:rFonts w:asciiTheme="minorHAnsi" w:hAnsiTheme="minorHAnsi"/>
        </w:rPr>
        <w:t>)</w:t>
      </w:r>
    </w:p>
    <w:p w14:paraId="04B5F6B4" w14:textId="5C43D35C" w:rsidR="00C06E78" w:rsidRDefault="00EB28D4" w:rsidP="00193B62">
      <w:pPr>
        <w:pStyle w:val="Lijstalinea"/>
        <w:numPr>
          <w:ilvl w:val="3"/>
          <w:numId w:val="9"/>
        </w:numPr>
        <w:rPr>
          <w:rFonts w:asciiTheme="minorHAnsi" w:hAnsiTheme="minorHAnsi"/>
        </w:rPr>
      </w:pPr>
      <w:r>
        <w:rPr>
          <w:rFonts w:asciiTheme="minorHAnsi" w:hAnsiTheme="minorHAnsi"/>
        </w:rPr>
        <w:t>met vezelcementplaten</w:t>
      </w:r>
      <w:r w:rsidR="00885459">
        <w:rPr>
          <w:rFonts w:asciiTheme="minorHAnsi" w:hAnsiTheme="minorHAnsi"/>
        </w:rPr>
        <w:t xml:space="preserve"> (</w:t>
      </w:r>
      <w:r w:rsidR="00885459" w:rsidRPr="00885459">
        <w:rPr>
          <w:rFonts w:asciiTheme="minorHAnsi" w:hAnsiTheme="minorHAnsi"/>
          <w:color w:val="A3BF31" w:themeColor="accent2"/>
        </w:rPr>
        <w:t>51.23</w:t>
      </w:r>
      <w:r w:rsidR="00885459">
        <w:rPr>
          <w:rFonts w:asciiTheme="minorHAnsi" w:hAnsiTheme="minorHAnsi"/>
        </w:rPr>
        <w:t>)</w:t>
      </w:r>
    </w:p>
    <w:p w14:paraId="5E4FA9BF" w14:textId="19580C32" w:rsidR="00885459" w:rsidRDefault="00885459" w:rsidP="00885459">
      <w:pPr>
        <w:pStyle w:val="Lijstalinea"/>
        <w:numPr>
          <w:ilvl w:val="3"/>
          <w:numId w:val="9"/>
        </w:numPr>
        <w:rPr>
          <w:rFonts w:asciiTheme="minorHAnsi" w:hAnsiTheme="minorHAnsi"/>
        </w:rPr>
      </w:pPr>
      <w:r>
        <w:rPr>
          <w:rFonts w:asciiTheme="minorHAnsi" w:hAnsiTheme="minorHAnsi"/>
        </w:rPr>
        <w:t xml:space="preserve">met </w:t>
      </w:r>
      <w:r w:rsidR="00DB597C">
        <w:rPr>
          <w:rFonts w:asciiTheme="minorHAnsi" w:hAnsiTheme="minorHAnsi"/>
        </w:rPr>
        <w:t>calciumsili</w:t>
      </w:r>
      <w:r w:rsidR="002A11C6">
        <w:rPr>
          <w:rFonts w:asciiTheme="minorHAnsi" w:hAnsiTheme="minorHAnsi"/>
        </w:rPr>
        <w:t>caat</w:t>
      </w:r>
      <w:r>
        <w:rPr>
          <w:rFonts w:asciiTheme="minorHAnsi" w:hAnsiTheme="minorHAnsi"/>
        </w:rPr>
        <w:t>platen (</w:t>
      </w:r>
      <w:r w:rsidRPr="00885459">
        <w:rPr>
          <w:rFonts w:asciiTheme="minorHAnsi" w:hAnsiTheme="minorHAnsi"/>
          <w:color w:val="A3BF31" w:themeColor="accent2"/>
        </w:rPr>
        <w:t>51.2</w:t>
      </w:r>
      <w:r w:rsidR="00DB597C">
        <w:rPr>
          <w:rFonts w:asciiTheme="minorHAnsi" w:hAnsiTheme="minorHAnsi"/>
          <w:color w:val="A3BF31" w:themeColor="accent2"/>
        </w:rPr>
        <w:t>4</w:t>
      </w:r>
      <w:r>
        <w:rPr>
          <w:rFonts w:asciiTheme="minorHAnsi" w:hAnsiTheme="minorHAnsi"/>
        </w:rPr>
        <w:t>)</w:t>
      </w:r>
    </w:p>
    <w:p w14:paraId="64D6F03B" w14:textId="2A1462A2" w:rsidR="002A11C6" w:rsidRDefault="002A11C6" w:rsidP="002A11C6">
      <w:pPr>
        <w:pStyle w:val="Lijstalinea"/>
        <w:numPr>
          <w:ilvl w:val="3"/>
          <w:numId w:val="9"/>
        </w:numPr>
        <w:rPr>
          <w:rFonts w:asciiTheme="minorHAnsi" w:hAnsiTheme="minorHAnsi"/>
        </w:rPr>
      </w:pPr>
      <w:r>
        <w:rPr>
          <w:rFonts w:asciiTheme="minorHAnsi" w:hAnsiTheme="minorHAnsi"/>
        </w:rPr>
        <w:t xml:space="preserve">met </w:t>
      </w:r>
      <w:r w:rsidR="00450484">
        <w:rPr>
          <w:rFonts w:asciiTheme="minorHAnsi" w:hAnsiTheme="minorHAnsi"/>
        </w:rPr>
        <w:t>multiplexplaten</w:t>
      </w:r>
      <w:r>
        <w:rPr>
          <w:rFonts w:asciiTheme="minorHAnsi" w:hAnsiTheme="minorHAnsi"/>
        </w:rPr>
        <w:t xml:space="preserve"> (</w:t>
      </w:r>
      <w:r w:rsidRPr="00885459">
        <w:rPr>
          <w:rFonts w:asciiTheme="minorHAnsi" w:hAnsiTheme="minorHAnsi"/>
          <w:color w:val="A3BF31" w:themeColor="accent2"/>
        </w:rPr>
        <w:t>51.2</w:t>
      </w:r>
      <w:r w:rsidR="00450484">
        <w:rPr>
          <w:rFonts w:asciiTheme="minorHAnsi" w:hAnsiTheme="minorHAnsi"/>
          <w:color w:val="A3BF31" w:themeColor="accent2"/>
        </w:rPr>
        <w:t>5</w:t>
      </w:r>
      <w:r>
        <w:rPr>
          <w:rFonts w:asciiTheme="minorHAnsi" w:hAnsiTheme="minorHAnsi"/>
        </w:rPr>
        <w:t>)</w:t>
      </w:r>
    </w:p>
    <w:p w14:paraId="1D1D45C7" w14:textId="3C792CAC" w:rsidR="002A11C6" w:rsidRDefault="002A11C6" w:rsidP="002A11C6">
      <w:pPr>
        <w:pStyle w:val="Lijstalinea"/>
        <w:numPr>
          <w:ilvl w:val="3"/>
          <w:numId w:val="9"/>
        </w:numPr>
        <w:rPr>
          <w:rFonts w:asciiTheme="minorHAnsi" w:hAnsiTheme="minorHAnsi"/>
        </w:rPr>
      </w:pPr>
      <w:r>
        <w:rPr>
          <w:rFonts w:asciiTheme="minorHAnsi" w:hAnsiTheme="minorHAnsi"/>
        </w:rPr>
        <w:t xml:space="preserve">met </w:t>
      </w:r>
      <w:r w:rsidR="00450484">
        <w:rPr>
          <w:rFonts w:asciiTheme="minorHAnsi" w:hAnsiTheme="minorHAnsi"/>
        </w:rPr>
        <w:t>OSB-</w:t>
      </w:r>
      <w:r>
        <w:rPr>
          <w:rFonts w:asciiTheme="minorHAnsi" w:hAnsiTheme="minorHAnsi"/>
        </w:rPr>
        <w:t>platen (</w:t>
      </w:r>
      <w:r w:rsidRPr="00885459">
        <w:rPr>
          <w:rFonts w:asciiTheme="minorHAnsi" w:hAnsiTheme="minorHAnsi"/>
          <w:color w:val="A3BF31" w:themeColor="accent2"/>
        </w:rPr>
        <w:t>51.2</w:t>
      </w:r>
      <w:r w:rsidR="00450484">
        <w:rPr>
          <w:rFonts w:asciiTheme="minorHAnsi" w:hAnsiTheme="minorHAnsi"/>
          <w:color w:val="A3BF31" w:themeColor="accent2"/>
        </w:rPr>
        <w:t>6</w:t>
      </w:r>
      <w:r>
        <w:rPr>
          <w:rFonts w:asciiTheme="minorHAnsi" w:hAnsiTheme="minorHAnsi"/>
        </w:rPr>
        <w:t>)</w:t>
      </w:r>
    </w:p>
    <w:p w14:paraId="14A8E697" w14:textId="5314F568" w:rsidR="00F761F4" w:rsidRDefault="00F761F4" w:rsidP="00F761F4">
      <w:pPr>
        <w:pStyle w:val="Lijstalinea"/>
        <w:numPr>
          <w:ilvl w:val="3"/>
          <w:numId w:val="9"/>
        </w:numPr>
        <w:rPr>
          <w:rFonts w:asciiTheme="minorHAnsi" w:hAnsiTheme="minorHAnsi"/>
        </w:rPr>
      </w:pPr>
      <w:r>
        <w:rPr>
          <w:rFonts w:asciiTheme="minorHAnsi" w:hAnsiTheme="minorHAnsi"/>
        </w:rPr>
        <w:t>met MDF-platen (</w:t>
      </w:r>
      <w:r w:rsidRPr="00885459">
        <w:rPr>
          <w:rFonts w:asciiTheme="minorHAnsi" w:hAnsiTheme="minorHAnsi"/>
          <w:color w:val="A3BF31" w:themeColor="accent2"/>
        </w:rPr>
        <w:t>51.2</w:t>
      </w:r>
      <w:r>
        <w:rPr>
          <w:rFonts w:asciiTheme="minorHAnsi" w:hAnsiTheme="minorHAnsi"/>
          <w:color w:val="A3BF31" w:themeColor="accent2"/>
        </w:rPr>
        <w:t>7</w:t>
      </w:r>
      <w:r>
        <w:rPr>
          <w:rFonts w:asciiTheme="minorHAnsi" w:hAnsiTheme="minorHAnsi"/>
        </w:rPr>
        <w:t>)</w:t>
      </w:r>
    </w:p>
    <w:p w14:paraId="36EB701C" w14:textId="21683EC9" w:rsidR="00F475C7" w:rsidRDefault="00FF6C9E" w:rsidP="00687C5E">
      <w:pPr>
        <w:pStyle w:val="Lijstalinea"/>
        <w:numPr>
          <w:ilvl w:val="1"/>
          <w:numId w:val="9"/>
        </w:numPr>
      </w:pPr>
      <w:r>
        <w:t>in</w:t>
      </w:r>
      <w:r w:rsidR="00BC7806">
        <w:t xml:space="preserve"> </w:t>
      </w:r>
      <w:r w:rsidR="008C6C8A" w:rsidRPr="00F475C7">
        <w:rPr>
          <w:b/>
          <w:bCs/>
        </w:rPr>
        <w:t>binnenwanden</w:t>
      </w:r>
    </w:p>
    <w:p w14:paraId="2EDC3B8D" w14:textId="77777777" w:rsidR="00CC6F35" w:rsidRPr="00CC6F35" w:rsidRDefault="00F475C7" w:rsidP="00F475C7">
      <w:pPr>
        <w:pStyle w:val="Lijstalinea"/>
        <w:numPr>
          <w:ilvl w:val="2"/>
          <w:numId w:val="9"/>
        </w:numPr>
      </w:pPr>
      <w:r>
        <w:t xml:space="preserve">bij houtskeletbouw </w:t>
      </w:r>
      <w:r w:rsidRPr="0017070F">
        <w:rPr>
          <w:rFonts w:asciiTheme="minorHAnsi" w:hAnsiTheme="minorHAnsi"/>
        </w:rPr>
        <w:t>(</w:t>
      </w:r>
      <w:r w:rsidRPr="0017070F">
        <w:rPr>
          <w:rFonts w:asciiTheme="minorHAnsi" w:hAnsiTheme="minorHAnsi"/>
          <w:color w:val="A3BF31" w:themeColor="accent2"/>
        </w:rPr>
        <w:t>28.13.20</w:t>
      </w:r>
      <w:r w:rsidRPr="0017070F">
        <w:rPr>
          <w:rFonts w:asciiTheme="minorHAnsi" w:hAnsiTheme="minorHAnsi"/>
        </w:rPr>
        <w:t>)</w:t>
      </w:r>
    </w:p>
    <w:p w14:paraId="00422D90" w14:textId="4E4060CA" w:rsidR="00F475C7" w:rsidRDefault="00CC6F35" w:rsidP="00F475C7">
      <w:pPr>
        <w:pStyle w:val="Lijstalinea"/>
        <w:numPr>
          <w:ilvl w:val="2"/>
          <w:numId w:val="9"/>
        </w:numPr>
      </w:pPr>
      <w:r>
        <w:t>lichte scheidingswanden</w:t>
      </w:r>
      <w:r w:rsidR="00AD203A">
        <w:t xml:space="preserve"> bij massiefbouw (</w:t>
      </w:r>
      <w:r w:rsidR="00AD203A" w:rsidRPr="00AD203A">
        <w:rPr>
          <w:color w:val="A3BF31" w:themeColor="accent2"/>
        </w:rPr>
        <w:t>51.11</w:t>
      </w:r>
      <w:r w:rsidR="00AD203A">
        <w:t>)</w:t>
      </w:r>
      <w:r w:rsidR="00F475C7" w:rsidRPr="00AE057B">
        <w:rPr>
          <w:rFonts w:asciiTheme="minorHAnsi" w:hAnsiTheme="minorHAnsi"/>
        </w:rPr>
        <w:t xml:space="preserve"> </w:t>
      </w:r>
    </w:p>
    <w:p w14:paraId="433C48F0" w14:textId="2BC730BE" w:rsidR="006224F7" w:rsidRDefault="00FF6C9E" w:rsidP="006224F7">
      <w:pPr>
        <w:pStyle w:val="Lijstalinea"/>
        <w:numPr>
          <w:ilvl w:val="1"/>
          <w:numId w:val="9"/>
        </w:numPr>
        <w:rPr>
          <w:rFonts w:asciiTheme="minorHAnsi" w:hAnsiTheme="minorHAnsi"/>
        </w:rPr>
      </w:pPr>
      <w:r>
        <w:rPr>
          <w:rFonts w:asciiTheme="minorHAnsi" w:hAnsiTheme="minorHAnsi"/>
        </w:rPr>
        <w:t>in</w:t>
      </w:r>
      <w:r w:rsidR="006224F7">
        <w:rPr>
          <w:rFonts w:asciiTheme="minorHAnsi" w:hAnsiTheme="minorHAnsi"/>
        </w:rPr>
        <w:t xml:space="preserve"> </w:t>
      </w:r>
      <w:r w:rsidR="006224F7" w:rsidRPr="006224F7">
        <w:rPr>
          <w:rFonts w:asciiTheme="minorHAnsi" w:hAnsiTheme="minorHAnsi"/>
          <w:b/>
          <w:bCs/>
        </w:rPr>
        <w:t>schachtwanden</w:t>
      </w:r>
    </w:p>
    <w:p w14:paraId="19DB4964" w14:textId="07ED7207" w:rsidR="006224F7" w:rsidRDefault="006224F7" w:rsidP="006224F7">
      <w:pPr>
        <w:pStyle w:val="Lijstalinea"/>
        <w:numPr>
          <w:ilvl w:val="2"/>
          <w:numId w:val="9"/>
        </w:numPr>
        <w:rPr>
          <w:rFonts w:asciiTheme="minorHAnsi" w:hAnsiTheme="minorHAnsi"/>
        </w:rPr>
      </w:pPr>
      <w:r>
        <w:rPr>
          <w:rFonts w:asciiTheme="minorHAnsi" w:hAnsiTheme="minorHAnsi"/>
        </w:rPr>
        <w:t>met gipskartonplaten</w:t>
      </w:r>
      <w:r w:rsidRPr="00F26405">
        <w:rPr>
          <w:rFonts w:asciiTheme="minorHAnsi" w:hAnsiTheme="minorHAnsi"/>
        </w:rPr>
        <w:t xml:space="preserve"> (</w:t>
      </w:r>
      <w:r w:rsidRPr="00F26405">
        <w:rPr>
          <w:rFonts w:asciiTheme="minorHAnsi" w:hAnsiTheme="minorHAnsi"/>
          <w:color w:val="A3BF31" w:themeColor="accent2"/>
        </w:rPr>
        <w:t>51.</w:t>
      </w:r>
      <w:r w:rsidR="00DC27AE">
        <w:rPr>
          <w:rFonts w:asciiTheme="minorHAnsi" w:hAnsiTheme="minorHAnsi"/>
          <w:color w:val="A3BF31" w:themeColor="accent2"/>
        </w:rPr>
        <w:t>31</w:t>
      </w:r>
      <w:r w:rsidRPr="00AE057B">
        <w:rPr>
          <w:rFonts w:asciiTheme="minorHAnsi" w:hAnsiTheme="minorHAnsi"/>
        </w:rPr>
        <w:t>)</w:t>
      </w:r>
    </w:p>
    <w:p w14:paraId="0C9B53AE" w14:textId="1A4F8EFF" w:rsidR="006224F7" w:rsidRDefault="006224F7" w:rsidP="006224F7">
      <w:pPr>
        <w:pStyle w:val="Lijstalinea"/>
        <w:numPr>
          <w:ilvl w:val="2"/>
          <w:numId w:val="9"/>
        </w:numPr>
        <w:rPr>
          <w:rFonts w:asciiTheme="minorHAnsi" w:hAnsiTheme="minorHAnsi"/>
        </w:rPr>
      </w:pPr>
      <w:r>
        <w:rPr>
          <w:rFonts w:asciiTheme="minorHAnsi" w:hAnsiTheme="minorHAnsi"/>
        </w:rPr>
        <w:t xml:space="preserve">met gipsvezelplaten </w:t>
      </w:r>
      <w:r w:rsidRPr="00F26405">
        <w:rPr>
          <w:rFonts w:asciiTheme="minorHAnsi" w:hAnsiTheme="minorHAnsi"/>
        </w:rPr>
        <w:t>(</w:t>
      </w:r>
      <w:r w:rsidRPr="00F26405">
        <w:rPr>
          <w:rFonts w:asciiTheme="minorHAnsi" w:hAnsiTheme="minorHAnsi"/>
          <w:color w:val="A3BF31" w:themeColor="accent2"/>
        </w:rPr>
        <w:t>51.</w:t>
      </w:r>
      <w:r w:rsidR="00DC27AE">
        <w:rPr>
          <w:rFonts w:asciiTheme="minorHAnsi" w:hAnsiTheme="minorHAnsi"/>
          <w:color w:val="A3BF31" w:themeColor="accent2"/>
        </w:rPr>
        <w:t>32</w:t>
      </w:r>
      <w:r w:rsidRPr="00AE057B">
        <w:rPr>
          <w:rFonts w:asciiTheme="minorHAnsi" w:hAnsiTheme="minorHAnsi"/>
        </w:rPr>
        <w:t>)</w:t>
      </w:r>
    </w:p>
    <w:p w14:paraId="3DE5DF3A" w14:textId="641C8D3C" w:rsidR="006224F7" w:rsidRDefault="006224F7" w:rsidP="006224F7">
      <w:pPr>
        <w:pStyle w:val="Lijstalinea"/>
        <w:numPr>
          <w:ilvl w:val="2"/>
          <w:numId w:val="9"/>
        </w:numPr>
        <w:rPr>
          <w:rFonts w:asciiTheme="minorHAnsi" w:hAnsiTheme="minorHAnsi"/>
        </w:rPr>
      </w:pPr>
      <w:r>
        <w:rPr>
          <w:rFonts w:asciiTheme="minorHAnsi" w:hAnsiTheme="minorHAnsi"/>
        </w:rPr>
        <w:t>met vezelcementplaten (</w:t>
      </w:r>
      <w:r w:rsidRPr="00885459">
        <w:rPr>
          <w:rFonts w:asciiTheme="minorHAnsi" w:hAnsiTheme="minorHAnsi"/>
          <w:color w:val="A3BF31" w:themeColor="accent2"/>
        </w:rPr>
        <w:t>51.</w:t>
      </w:r>
      <w:r w:rsidR="00DC27AE">
        <w:rPr>
          <w:rFonts w:asciiTheme="minorHAnsi" w:hAnsiTheme="minorHAnsi"/>
          <w:color w:val="A3BF31" w:themeColor="accent2"/>
        </w:rPr>
        <w:t>3</w:t>
      </w:r>
      <w:r w:rsidRPr="00885459">
        <w:rPr>
          <w:rFonts w:asciiTheme="minorHAnsi" w:hAnsiTheme="minorHAnsi"/>
          <w:color w:val="A3BF31" w:themeColor="accent2"/>
        </w:rPr>
        <w:t>3</w:t>
      </w:r>
      <w:r>
        <w:rPr>
          <w:rFonts w:asciiTheme="minorHAnsi" w:hAnsiTheme="minorHAnsi"/>
        </w:rPr>
        <w:t>)</w:t>
      </w:r>
    </w:p>
    <w:p w14:paraId="36B18392" w14:textId="16DA5155" w:rsidR="006224F7" w:rsidRDefault="006224F7" w:rsidP="006224F7">
      <w:pPr>
        <w:pStyle w:val="Lijstalinea"/>
        <w:numPr>
          <w:ilvl w:val="2"/>
          <w:numId w:val="9"/>
        </w:numPr>
        <w:rPr>
          <w:rFonts w:asciiTheme="minorHAnsi" w:hAnsiTheme="minorHAnsi"/>
        </w:rPr>
      </w:pPr>
      <w:r>
        <w:rPr>
          <w:rFonts w:asciiTheme="minorHAnsi" w:hAnsiTheme="minorHAnsi"/>
        </w:rPr>
        <w:t>met calciumsilicaatplaten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4</w:t>
      </w:r>
      <w:r>
        <w:rPr>
          <w:rFonts w:asciiTheme="minorHAnsi" w:hAnsiTheme="minorHAnsi"/>
        </w:rPr>
        <w:t>)</w:t>
      </w:r>
    </w:p>
    <w:p w14:paraId="5311472A" w14:textId="475A074D" w:rsidR="006224F7" w:rsidRDefault="006224F7" w:rsidP="006224F7">
      <w:pPr>
        <w:pStyle w:val="Lijstalinea"/>
        <w:numPr>
          <w:ilvl w:val="2"/>
          <w:numId w:val="9"/>
        </w:numPr>
        <w:rPr>
          <w:rFonts w:asciiTheme="minorHAnsi" w:hAnsiTheme="minorHAnsi"/>
        </w:rPr>
      </w:pPr>
      <w:r>
        <w:rPr>
          <w:rFonts w:asciiTheme="minorHAnsi" w:hAnsiTheme="minorHAnsi"/>
        </w:rPr>
        <w:t>met multiplexplaten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5</w:t>
      </w:r>
      <w:r>
        <w:rPr>
          <w:rFonts w:asciiTheme="minorHAnsi" w:hAnsiTheme="minorHAnsi"/>
        </w:rPr>
        <w:t>)</w:t>
      </w:r>
    </w:p>
    <w:p w14:paraId="58E3E8E7" w14:textId="4738775F" w:rsidR="006224F7" w:rsidRDefault="006224F7" w:rsidP="006224F7">
      <w:pPr>
        <w:pStyle w:val="Lijstalinea"/>
        <w:numPr>
          <w:ilvl w:val="2"/>
          <w:numId w:val="9"/>
        </w:numPr>
        <w:rPr>
          <w:rFonts w:asciiTheme="minorHAnsi" w:hAnsiTheme="minorHAnsi"/>
        </w:rPr>
      </w:pPr>
      <w:r>
        <w:rPr>
          <w:rFonts w:asciiTheme="minorHAnsi" w:hAnsiTheme="minorHAnsi"/>
        </w:rPr>
        <w:t>met OSB-platen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6</w:t>
      </w:r>
      <w:r>
        <w:rPr>
          <w:rFonts w:asciiTheme="minorHAnsi" w:hAnsiTheme="minorHAnsi"/>
        </w:rPr>
        <w:t>)</w:t>
      </w:r>
    </w:p>
    <w:p w14:paraId="3A6ACD2B" w14:textId="5FD85F2C" w:rsidR="006224F7" w:rsidRDefault="006224F7" w:rsidP="006224F7">
      <w:pPr>
        <w:pStyle w:val="Lijstalinea"/>
        <w:numPr>
          <w:ilvl w:val="2"/>
          <w:numId w:val="9"/>
        </w:numPr>
        <w:rPr>
          <w:rFonts w:asciiTheme="minorHAnsi" w:hAnsiTheme="minorHAnsi"/>
        </w:rPr>
      </w:pPr>
      <w:r>
        <w:rPr>
          <w:rFonts w:asciiTheme="minorHAnsi" w:hAnsiTheme="minorHAnsi"/>
        </w:rPr>
        <w:t>met MDF-platen (</w:t>
      </w:r>
      <w:r w:rsidRPr="00885459">
        <w:rPr>
          <w:rFonts w:asciiTheme="minorHAnsi" w:hAnsiTheme="minorHAnsi"/>
          <w:color w:val="A3BF31" w:themeColor="accent2"/>
        </w:rPr>
        <w:t>51.</w:t>
      </w:r>
      <w:r w:rsidR="00DC27AE">
        <w:rPr>
          <w:rFonts w:asciiTheme="minorHAnsi" w:hAnsiTheme="minorHAnsi"/>
          <w:color w:val="A3BF31" w:themeColor="accent2"/>
        </w:rPr>
        <w:t>3</w:t>
      </w:r>
      <w:r>
        <w:rPr>
          <w:rFonts w:asciiTheme="minorHAnsi" w:hAnsiTheme="minorHAnsi"/>
          <w:color w:val="A3BF31" w:themeColor="accent2"/>
        </w:rPr>
        <w:t>7</w:t>
      </w:r>
      <w:r>
        <w:rPr>
          <w:rFonts w:asciiTheme="minorHAnsi" w:hAnsiTheme="minorHAnsi"/>
        </w:rPr>
        <w:t>)</w:t>
      </w:r>
    </w:p>
    <w:p w14:paraId="7AC6FC52" w14:textId="77777777" w:rsidR="006224F7" w:rsidRDefault="006224F7" w:rsidP="006224F7">
      <w:pPr>
        <w:pStyle w:val="Lijstalinea"/>
        <w:numPr>
          <w:ilvl w:val="2"/>
          <w:numId w:val="9"/>
        </w:numPr>
        <w:rPr>
          <w:rFonts w:asciiTheme="minorHAnsi" w:hAnsiTheme="minorHAnsi"/>
        </w:rPr>
      </w:pPr>
      <w:r>
        <w:rPr>
          <w:rFonts w:asciiTheme="minorHAnsi" w:hAnsiTheme="minorHAnsi"/>
        </w:rPr>
        <w:t>met kunstharsplaten (</w:t>
      </w:r>
      <w:r w:rsidRPr="008D77EA">
        <w:rPr>
          <w:rFonts w:asciiTheme="minorHAnsi" w:hAnsiTheme="minorHAnsi"/>
          <w:color w:val="A3BF31" w:themeColor="accent2"/>
        </w:rPr>
        <w:t>51.38</w:t>
      </w:r>
      <w:r>
        <w:rPr>
          <w:rFonts w:asciiTheme="minorHAnsi" w:hAnsiTheme="minorHAnsi"/>
        </w:rPr>
        <w:t>)</w:t>
      </w:r>
    </w:p>
    <w:p w14:paraId="007BC029" w14:textId="0CF2706F" w:rsidR="00BC7806" w:rsidRDefault="004C649C" w:rsidP="00687C5E">
      <w:pPr>
        <w:pStyle w:val="Lijstalinea"/>
        <w:numPr>
          <w:ilvl w:val="1"/>
          <w:numId w:val="9"/>
        </w:numPr>
      </w:pPr>
      <w:r>
        <w:t>in</w:t>
      </w:r>
      <w:r w:rsidR="00DE37F3">
        <w:rPr>
          <w:b/>
          <w:bCs/>
        </w:rPr>
        <w:t xml:space="preserve"> </w:t>
      </w:r>
      <w:r w:rsidR="00BC7806">
        <w:rPr>
          <w:b/>
          <w:bCs/>
        </w:rPr>
        <w:t>houten vloeren</w:t>
      </w:r>
    </w:p>
    <w:p w14:paraId="2687A017" w14:textId="57464F5E" w:rsidR="00BC7806" w:rsidRDefault="00BC7806" w:rsidP="00687C5E">
      <w:pPr>
        <w:pStyle w:val="Lijstalinea"/>
        <w:numPr>
          <w:ilvl w:val="2"/>
          <w:numId w:val="9"/>
        </w:numPr>
      </w:pPr>
      <w:r>
        <w:t>bij houtskeletbouw (</w:t>
      </w:r>
      <w:r w:rsidRPr="0017070F">
        <w:rPr>
          <w:color w:val="A3BF31" w:themeColor="accent2"/>
        </w:rPr>
        <w:t>28.1</w:t>
      </w:r>
      <w:r w:rsidR="00DF3814" w:rsidRPr="0017070F">
        <w:rPr>
          <w:color w:val="A3BF31" w:themeColor="accent2"/>
        </w:rPr>
        <w:t>3</w:t>
      </w:r>
      <w:r w:rsidRPr="0017070F">
        <w:rPr>
          <w:color w:val="A3BF31" w:themeColor="accent2"/>
        </w:rPr>
        <w:t>.2</w:t>
      </w:r>
      <w:r w:rsidR="00DF3814" w:rsidRPr="0017070F">
        <w:rPr>
          <w:color w:val="A3BF31" w:themeColor="accent2"/>
        </w:rPr>
        <w:t>0</w:t>
      </w:r>
      <w:r>
        <w:t>)</w:t>
      </w:r>
    </w:p>
    <w:p w14:paraId="3C1558DD" w14:textId="39BF3804" w:rsidR="00BC7806" w:rsidRDefault="00BC7806" w:rsidP="00687C5E">
      <w:pPr>
        <w:pStyle w:val="Lijstalinea"/>
        <w:numPr>
          <w:ilvl w:val="2"/>
          <w:numId w:val="9"/>
        </w:numPr>
      </w:pPr>
      <w:r>
        <w:t>bij massiefbouw (</w:t>
      </w:r>
      <w:r w:rsidR="00BB0C11" w:rsidRPr="00742395">
        <w:rPr>
          <w:color w:val="980069" w:themeColor="accent3"/>
        </w:rPr>
        <w:t>29</w:t>
      </w:r>
      <w:r>
        <w:t>).</w:t>
      </w:r>
    </w:p>
    <w:p w14:paraId="436E5A71" w14:textId="2C085677" w:rsidR="002D1453" w:rsidRDefault="002D1453" w:rsidP="002D1453">
      <w:pPr>
        <w:pStyle w:val="Lijstalinea"/>
        <w:numPr>
          <w:ilvl w:val="0"/>
          <w:numId w:val="9"/>
        </w:numPr>
      </w:pPr>
      <w:r w:rsidRPr="009E4C91">
        <w:rPr>
          <w:b/>
          <w:bCs/>
        </w:rPr>
        <w:t>Open geblazen</w:t>
      </w:r>
      <w:r>
        <w:t xml:space="preserve"> cellulose </w:t>
      </w:r>
      <w:r w:rsidR="00FF6C9E">
        <w:t>op</w:t>
      </w:r>
      <w:r>
        <w:t xml:space="preserve"> </w:t>
      </w:r>
      <w:r>
        <w:rPr>
          <w:b/>
          <w:bCs/>
        </w:rPr>
        <w:t>vloer</w:t>
      </w:r>
      <w:r w:rsidRPr="00CB7B8B">
        <w:rPr>
          <w:b/>
          <w:bCs/>
        </w:rPr>
        <w:t>en</w:t>
      </w:r>
      <w:r w:rsidR="00F544F1">
        <w:rPr>
          <w:b/>
          <w:bCs/>
        </w:rPr>
        <w:t xml:space="preserve"> </w:t>
      </w:r>
      <w:r w:rsidR="00F544F1" w:rsidRPr="00F544F1">
        <w:t>en</w:t>
      </w:r>
      <w:r w:rsidR="00F544F1">
        <w:rPr>
          <w:b/>
          <w:bCs/>
        </w:rPr>
        <w:t xml:space="preserve"> zolderingen</w:t>
      </w:r>
    </w:p>
    <w:p w14:paraId="7B9073FE" w14:textId="6B6EED81" w:rsidR="002D1453" w:rsidRDefault="002D1453" w:rsidP="002D1453">
      <w:pPr>
        <w:pStyle w:val="Lijstalinea"/>
        <w:numPr>
          <w:ilvl w:val="1"/>
          <w:numId w:val="9"/>
        </w:numPr>
      </w:pPr>
      <w:r>
        <w:t xml:space="preserve">bij houtskeletbouw </w:t>
      </w:r>
      <w:r w:rsidRPr="00F104A2">
        <w:t>(</w:t>
      </w:r>
      <w:r w:rsidRPr="00F104A2">
        <w:rPr>
          <w:color w:val="980069" w:themeColor="accent3"/>
        </w:rPr>
        <w:t>28.</w:t>
      </w:r>
      <w:r w:rsidR="0029666F" w:rsidRPr="00F104A2">
        <w:rPr>
          <w:color w:val="980069" w:themeColor="accent3"/>
        </w:rPr>
        <w:t>13.21</w:t>
      </w:r>
      <w:r>
        <w:t>)</w:t>
      </w:r>
    </w:p>
    <w:p w14:paraId="6FBEDA65" w14:textId="78AB2CED" w:rsidR="002D1453" w:rsidRDefault="002D1453" w:rsidP="002D1453">
      <w:pPr>
        <w:pStyle w:val="Lijstalinea"/>
        <w:numPr>
          <w:ilvl w:val="1"/>
          <w:numId w:val="9"/>
        </w:numPr>
      </w:pPr>
      <w:r>
        <w:t>bij massiefbouw (</w:t>
      </w:r>
      <w:r w:rsidR="00625074" w:rsidRPr="008E7A0F">
        <w:rPr>
          <w:color w:val="980069" w:themeColor="accent3"/>
        </w:rPr>
        <w:t>52.36</w:t>
      </w:r>
      <w:r w:rsidR="00262B12">
        <w:rPr>
          <w:color w:val="980069" w:themeColor="accent3"/>
        </w:rPr>
        <w:t>.</w:t>
      </w:r>
      <w:r w:rsidR="0016173A">
        <w:rPr>
          <w:color w:val="980069" w:themeColor="accent3"/>
        </w:rPr>
        <w:t>10</w:t>
      </w:r>
      <w:r>
        <w:t>)</w:t>
      </w:r>
      <w:r w:rsidR="00B60E94">
        <w:t>.</w:t>
      </w:r>
    </w:p>
    <w:p w14:paraId="1E407A22" w14:textId="295A3C35" w:rsidR="00B60E94" w:rsidRPr="00B60E94" w:rsidRDefault="00044527" w:rsidP="00044527">
      <w:pPr>
        <w:pStyle w:val="Lijstalinea"/>
        <w:numPr>
          <w:ilvl w:val="0"/>
          <w:numId w:val="9"/>
        </w:numPr>
        <w:rPr>
          <w:rFonts w:asciiTheme="minorHAnsi" w:hAnsiTheme="minorHAnsi"/>
        </w:rPr>
      </w:pPr>
      <w:r w:rsidRPr="009E4C91">
        <w:rPr>
          <w:rFonts w:asciiTheme="minorHAnsi" w:hAnsiTheme="minorHAnsi"/>
          <w:b/>
          <w:bCs/>
        </w:rPr>
        <w:t>Ge</w:t>
      </w:r>
      <w:r w:rsidR="00BB2BEB" w:rsidRPr="009E4C91">
        <w:rPr>
          <w:rFonts w:asciiTheme="minorHAnsi" w:hAnsiTheme="minorHAnsi"/>
          <w:b/>
          <w:bCs/>
        </w:rPr>
        <w:t>sproeide cellulose</w:t>
      </w:r>
      <w:r w:rsidR="00BB2BEB">
        <w:rPr>
          <w:rFonts w:asciiTheme="minorHAnsi" w:hAnsiTheme="minorHAnsi"/>
        </w:rPr>
        <w:t xml:space="preserve"> </w:t>
      </w:r>
      <w:r w:rsidR="00FF6C9E">
        <w:rPr>
          <w:rFonts w:asciiTheme="minorHAnsi" w:hAnsiTheme="minorHAnsi"/>
        </w:rPr>
        <w:t>op</w:t>
      </w:r>
      <w:r w:rsidR="00BB2BEB">
        <w:rPr>
          <w:rFonts w:asciiTheme="minorHAnsi" w:hAnsiTheme="minorHAnsi"/>
        </w:rPr>
        <w:t xml:space="preserve"> </w:t>
      </w:r>
      <w:r w:rsidR="00BB2BEB" w:rsidRPr="00044527">
        <w:rPr>
          <w:rFonts w:asciiTheme="minorHAnsi" w:hAnsiTheme="minorHAnsi"/>
          <w:b/>
          <w:bCs/>
        </w:rPr>
        <w:t>vloeren</w:t>
      </w:r>
      <w:r w:rsidR="00BB2BEB">
        <w:rPr>
          <w:rFonts w:asciiTheme="minorHAnsi" w:hAnsiTheme="minorHAnsi"/>
        </w:rPr>
        <w:t xml:space="preserve">, </w:t>
      </w:r>
      <w:r w:rsidR="00BB2BEB" w:rsidRPr="00044527">
        <w:rPr>
          <w:rFonts w:asciiTheme="minorHAnsi" w:hAnsiTheme="minorHAnsi"/>
          <w:b/>
          <w:bCs/>
        </w:rPr>
        <w:t>zolderingen</w:t>
      </w:r>
      <w:r w:rsidR="00BB2BEB">
        <w:rPr>
          <w:rFonts w:asciiTheme="minorHAnsi" w:hAnsiTheme="minorHAnsi"/>
        </w:rPr>
        <w:t xml:space="preserve"> en </w:t>
      </w:r>
      <w:r w:rsidR="00BB2BEB" w:rsidRPr="00044527">
        <w:rPr>
          <w:rFonts w:asciiTheme="minorHAnsi" w:hAnsiTheme="minorHAnsi"/>
          <w:b/>
          <w:bCs/>
        </w:rPr>
        <w:t>gewelven</w:t>
      </w:r>
    </w:p>
    <w:p w14:paraId="4200500B" w14:textId="6A237A89" w:rsidR="00BC7806" w:rsidRPr="00B60E94" w:rsidRDefault="00B60E94" w:rsidP="00B60E94">
      <w:pPr>
        <w:pStyle w:val="Lijstalinea"/>
        <w:numPr>
          <w:ilvl w:val="1"/>
          <w:numId w:val="9"/>
        </w:numPr>
      </w:pPr>
      <w:r>
        <w:t>bij massiefbouw (</w:t>
      </w:r>
      <w:r w:rsidR="0076087C" w:rsidRPr="0016173A">
        <w:rPr>
          <w:color w:val="980069" w:themeColor="accent3"/>
        </w:rPr>
        <w:t>52.36</w:t>
      </w:r>
      <w:r w:rsidR="0016173A" w:rsidRPr="0016173A">
        <w:rPr>
          <w:color w:val="980069" w:themeColor="accent3"/>
        </w:rPr>
        <w:t>.20</w:t>
      </w:r>
      <w:r>
        <w:t>).</w:t>
      </w:r>
    </w:p>
    <w:bookmarkEnd w:id="3"/>
    <w:p w14:paraId="1E3D0796" w14:textId="45117289" w:rsidR="006C3661" w:rsidRDefault="006C3661" w:rsidP="006C3661">
      <w:r>
        <w:t>De nummering is gebaseerd op de nummering gehanteerd in het bouwtechnisch bestek, versie 22/12/2015</w:t>
      </w:r>
      <w:r w:rsidR="00B60E94">
        <w:t>,</w:t>
      </w:r>
      <w:r>
        <w:t xml:space="preserve"> van de VMSW. </w:t>
      </w:r>
      <w:r w:rsidRPr="006C3661">
        <w:rPr>
          <w:color w:val="A3BF31" w:themeColor="accent2"/>
        </w:rPr>
        <w:t>Groene nummers komen expliciet voor in dat bestek</w:t>
      </w:r>
      <w:r>
        <w:t xml:space="preserve">; </w:t>
      </w:r>
      <w:r w:rsidRPr="006C3661">
        <w:rPr>
          <w:color w:val="980069" w:themeColor="accent3"/>
        </w:rPr>
        <w:t>paarse nummers zijn gecreëerd door ISOPROC</w:t>
      </w:r>
      <w:r>
        <w:t>.</w:t>
      </w:r>
    </w:p>
    <w:p w14:paraId="4963C743" w14:textId="59E056E0" w:rsidR="002763F9" w:rsidRDefault="002763F9" w:rsidP="006C3661"/>
    <w:p w14:paraId="0E71A3F9" w14:textId="77777777" w:rsidR="002763F9" w:rsidRDefault="002763F9" w:rsidP="006C3661"/>
    <w:p w14:paraId="0FA7D42A" w14:textId="77777777" w:rsidR="00E7798A" w:rsidRDefault="00E7798A" w:rsidP="00AD5025">
      <w:bookmarkStart w:id="7" w:name="_Hlk37762402"/>
    </w:p>
    <w:p w14:paraId="5A6C2EEB" w14:textId="77777777" w:rsidR="004A0DF6" w:rsidRDefault="004A0DF6" w:rsidP="004A0DF6">
      <w:pPr>
        <w:pStyle w:val="Kop3"/>
      </w:pPr>
      <w:r>
        <w:rPr>
          <w:rStyle w:val="Fix-standaardChar"/>
          <w:rFonts w:asciiTheme="majorHAnsi" w:hAnsiTheme="majorHAnsi"/>
          <w:lang w:val="nl-BE"/>
        </w:rPr>
        <w:lastRenderedPageBreak/>
        <w:t xml:space="preserve">keuzemenu met </w:t>
      </w:r>
      <w:r w:rsidRPr="005944FC">
        <w:rPr>
          <w:rStyle w:val="Fix-standaardChar"/>
          <w:rFonts w:asciiTheme="majorHAnsi" w:hAnsiTheme="majorHAnsi"/>
          <w:lang w:val="nl-BE"/>
        </w:rPr>
        <w:t>Link</w:t>
      </w:r>
      <w:r>
        <w:rPr>
          <w:rStyle w:val="Fix-standaardChar"/>
          <w:rFonts w:asciiTheme="majorHAnsi" w:hAnsiTheme="majorHAnsi"/>
          <w:lang w:val="nl-BE"/>
        </w:rPr>
        <w:t>en</w:t>
      </w:r>
      <w:r w:rsidRPr="005944FC">
        <w:rPr>
          <w:rStyle w:val="Fix-standaardChar"/>
          <w:rFonts w:asciiTheme="majorHAnsi" w:hAnsiTheme="majorHAnsi"/>
          <w:lang w:val="nl-BE"/>
        </w:rPr>
        <w:t xml:space="preserve"> naar de gewenste variante</w:t>
      </w:r>
      <w:r w:rsidRPr="005944FC">
        <w:t>.</w:t>
      </w:r>
    </w:p>
    <w:p w14:paraId="0675E74B" w14:textId="77777777" w:rsidR="00E5106E" w:rsidRDefault="00BE0009" w:rsidP="00000044">
      <w:pPr>
        <w:pStyle w:val="Lijstalinea"/>
        <w:numPr>
          <w:ilvl w:val="0"/>
          <w:numId w:val="18"/>
        </w:numPr>
      </w:pPr>
      <w:bookmarkStart w:id="8" w:name="_Hlk37412913"/>
      <w:r w:rsidRPr="00D310FA">
        <w:t>Ingeblazen cellulose</w:t>
      </w:r>
      <w:r w:rsidR="00AE057B" w:rsidRPr="00D310FA">
        <w:t>.</w:t>
      </w:r>
      <w:bookmarkStart w:id="9" w:name="_Hlk37415267"/>
      <w:bookmarkStart w:id="10" w:name="_Hlk37412288"/>
      <w:bookmarkEnd w:id="8"/>
    </w:p>
    <w:p w14:paraId="2E478EF8" w14:textId="77777777" w:rsidR="00E5106E" w:rsidRDefault="00F81B53" w:rsidP="00000044">
      <w:pPr>
        <w:pStyle w:val="Lijstalinea"/>
        <w:numPr>
          <w:ilvl w:val="1"/>
          <w:numId w:val="18"/>
        </w:numPr>
      </w:pPr>
      <w:hyperlink w:anchor="_Thermische_isolatie_-algemeen_1" w:history="1">
        <w:r w:rsidR="006C3661" w:rsidRPr="00E5106E">
          <w:rPr>
            <w:rStyle w:val="Hyperlink"/>
            <w:rFonts w:asciiTheme="majorHAnsi" w:hAnsiTheme="majorHAnsi"/>
          </w:rPr>
          <w:t>niet</w:t>
        </w:r>
        <w:r w:rsidR="00B63A09" w:rsidRPr="00E5106E">
          <w:rPr>
            <w:rStyle w:val="Hyperlink"/>
            <w:rFonts w:asciiTheme="majorHAnsi" w:hAnsiTheme="majorHAnsi"/>
          </w:rPr>
          <w:t xml:space="preserve"> </w:t>
        </w:r>
        <w:r w:rsidR="006C3661" w:rsidRPr="00E5106E">
          <w:rPr>
            <w:rStyle w:val="Hyperlink"/>
            <w:rFonts w:asciiTheme="majorHAnsi" w:hAnsiTheme="majorHAnsi"/>
          </w:rPr>
          <w:t>neutraa</w:t>
        </w:r>
        <w:r w:rsidR="00735BB7" w:rsidRPr="00E5106E">
          <w:rPr>
            <w:rStyle w:val="Hyperlink"/>
            <w:rFonts w:asciiTheme="majorHAnsi" w:hAnsiTheme="majorHAnsi"/>
          </w:rPr>
          <w:t>l</w:t>
        </w:r>
      </w:hyperlink>
    </w:p>
    <w:p w14:paraId="552D3649" w14:textId="77777777" w:rsidR="000400F6" w:rsidRPr="000400F6" w:rsidRDefault="00F81B53" w:rsidP="00000044">
      <w:pPr>
        <w:pStyle w:val="Lijstalinea"/>
        <w:numPr>
          <w:ilvl w:val="1"/>
          <w:numId w:val="18"/>
        </w:numPr>
      </w:pPr>
      <w:hyperlink w:anchor="_INTELLO_PLUS_Neutraal_1" w:history="1">
        <w:r w:rsidR="009506DC" w:rsidRPr="000400F6">
          <w:rPr>
            <w:rStyle w:val="Hyperlink"/>
            <w:rFonts w:asciiTheme="majorHAnsi" w:hAnsiTheme="majorHAnsi"/>
          </w:rPr>
          <w:t>neutraa</w:t>
        </w:r>
        <w:r w:rsidR="00735BB7" w:rsidRPr="000400F6">
          <w:rPr>
            <w:rStyle w:val="Hyperlink"/>
            <w:rFonts w:asciiTheme="majorHAnsi" w:hAnsiTheme="majorHAnsi"/>
          </w:rPr>
          <w:t>l</w:t>
        </w:r>
      </w:hyperlink>
      <w:bookmarkEnd w:id="9"/>
      <w:bookmarkEnd w:id="10"/>
    </w:p>
    <w:p w14:paraId="463FF1C3" w14:textId="77777777" w:rsidR="000400F6" w:rsidRDefault="00F23B09" w:rsidP="00000044">
      <w:pPr>
        <w:pStyle w:val="Lijstalinea"/>
        <w:numPr>
          <w:ilvl w:val="0"/>
          <w:numId w:val="18"/>
        </w:numPr>
      </w:pPr>
      <w:r w:rsidRPr="00D310FA">
        <w:t>Open geblazen cellulose</w:t>
      </w:r>
      <w:r w:rsidR="007E718B" w:rsidRPr="00D310FA">
        <w:t>.</w:t>
      </w:r>
    </w:p>
    <w:p w14:paraId="6F477593" w14:textId="77777777" w:rsidR="00F9026D" w:rsidRDefault="00F81B53" w:rsidP="00000044">
      <w:pPr>
        <w:pStyle w:val="Lijstalinea"/>
        <w:numPr>
          <w:ilvl w:val="1"/>
          <w:numId w:val="18"/>
        </w:numPr>
        <w:rPr>
          <w:u w:color="5D9AA1" w:themeColor="text2"/>
        </w:rPr>
      </w:pPr>
      <w:hyperlink w:anchor="_INTELLO_Neutraal" w:history="1">
        <w:r w:rsidR="006C3661" w:rsidRPr="009B1757">
          <w:rPr>
            <w:rStyle w:val="Hyperlink"/>
            <w:rFonts w:asciiTheme="majorHAnsi" w:hAnsiTheme="majorHAnsi"/>
          </w:rPr>
          <w:t>niet</w:t>
        </w:r>
        <w:r w:rsidR="00B63A09" w:rsidRPr="009B1757">
          <w:rPr>
            <w:rStyle w:val="Hyperlink"/>
            <w:rFonts w:asciiTheme="majorHAnsi" w:hAnsiTheme="majorHAnsi"/>
          </w:rPr>
          <w:t xml:space="preserve"> </w:t>
        </w:r>
        <w:r w:rsidR="006C3661" w:rsidRPr="009B1757">
          <w:rPr>
            <w:rStyle w:val="Hyperlink"/>
            <w:rFonts w:asciiTheme="majorHAnsi" w:hAnsiTheme="majorHAnsi"/>
          </w:rPr>
          <w:t>neutraa</w:t>
        </w:r>
        <w:r w:rsidR="00735BB7" w:rsidRPr="009B1757">
          <w:rPr>
            <w:rStyle w:val="Hyperlink"/>
            <w:rFonts w:asciiTheme="majorHAnsi" w:hAnsiTheme="majorHAnsi"/>
          </w:rPr>
          <w:t>l</w:t>
        </w:r>
      </w:hyperlink>
    </w:p>
    <w:p w14:paraId="11BA5E38" w14:textId="77777777" w:rsidR="00F9026D" w:rsidRPr="00F9026D" w:rsidRDefault="00F81B53" w:rsidP="00000044">
      <w:pPr>
        <w:pStyle w:val="Lijstalinea"/>
        <w:numPr>
          <w:ilvl w:val="1"/>
          <w:numId w:val="18"/>
        </w:numPr>
        <w:rPr>
          <w:rStyle w:val="Hyperlink"/>
          <w:rFonts w:asciiTheme="majorHAnsi" w:hAnsiTheme="majorHAnsi"/>
          <w:color w:val="000000" w:themeColor="text1"/>
          <w:u w:val="none"/>
        </w:rPr>
      </w:pPr>
      <w:hyperlink w:anchor="_INTELLO_Neutraal_LAstenboek" w:history="1">
        <w:r w:rsidR="009506DC" w:rsidRPr="00F9026D">
          <w:rPr>
            <w:rStyle w:val="Hyperlink"/>
            <w:rFonts w:asciiTheme="majorHAnsi" w:hAnsiTheme="majorHAnsi"/>
          </w:rPr>
          <w:t>neutraa</w:t>
        </w:r>
        <w:r w:rsidR="00735BB7" w:rsidRPr="00F9026D">
          <w:rPr>
            <w:rStyle w:val="Hyperlink"/>
            <w:rFonts w:asciiTheme="majorHAnsi" w:hAnsiTheme="majorHAnsi"/>
          </w:rPr>
          <w:t>l</w:t>
        </w:r>
      </w:hyperlink>
    </w:p>
    <w:p w14:paraId="3910466B" w14:textId="03C7B83E" w:rsidR="00F9026D" w:rsidRPr="00F9026D" w:rsidRDefault="000A7650" w:rsidP="00000044">
      <w:pPr>
        <w:pStyle w:val="Lijstalinea"/>
        <w:numPr>
          <w:ilvl w:val="0"/>
          <w:numId w:val="18"/>
        </w:numPr>
        <w:rPr>
          <w:rStyle w:val="Hyperlink"/>
          <w:rFonts w:asciiTheme="majorHAnsi" w:hAnsiTheme="majorHAnsi"/>
          <w:color w:val="000000" w:themeColor="text1"/>
          <w:u w:val="none"/>
        </w:rPr>
      </w:pPr>
      <w:r w:rsidRPr="00F9026D">
        <w:rPr>
          <w:rStyle w:val="Hyperlink"/>
          <w:rFonts w:asciiTheme="majorHAnsi" w:hAnsiTheme="majorHAnsi"/>
          <w:color w:val="auto"/>
          <w:u w:val="none"/>
        </w:rPr>
        <w:t>G</w:t>
      </w:r>
      <w:r w:rsidR="00F23B09" w:rsidRPr="00F9026D">
        <w:rPr>
          <w:rStyle w:val="Hyperlink"/>
          <w:rFonts w:asciiTheme="majorHAnsi" w:hAnsiTheme="majorHAnsi"/>
          <w:color w:val="auto"/>
          <w:u w:val="none"/>
        </w:rPr>
        <w:t>e</w:t>
      </w:r>
      <w:r w:rsidRPr="00F9026D">
        <w:rPr>
          <w:rStyle w:val="Hyperlink"/>
          <w:rFonts w:asciiTheme="majorHAnsi" w:hAnsiTheme="majorHAnsi"/>
          <w:color w:val="auto"/>
          <w:u w:val="none"/>
        </w:rPr>
        <w:t>sproeide cellulose</w:t>
      </w:r>
      <w:r w:rsidR="00A314C7">
        <w:rPr>
          <w:rStyle w:val="Hyperlink"/>
          <w:rFonts w:asciiTheme="majorHAnsi" w:hAnsiTheme="majorHAnsi"/>
          <w:color w:val="auto"/>
          <w:u w:val="none"/>
        </w:rPr>
        <w:t>.</w:t>
      </w:r>
    </w:p>
    <w:p w14:paraId="472BE45F" w14:textId="38A4B310" w:rsidR="00F9026D" w:rsidRPr="00F9026D" w:rsidRDefault="00F81B53" w:rsidP="00000044">
      <w:pPr>
        <w:pStyle w:val="Lijstalinea"/>
        <w:numPr>
          <w:ilvl w:val="1"/>
          <w:numId w:val="18"/>
        </w:numPr>
        <w:rPr>
          <w:rStyle w:val="Hyperlink"/>
          <w:rFonts w:asciiTheme="majorHAnsi" w:hAnsiTheme="majorHAnsi"/>
          <w:color w:val="000000" w:themeColor="text1"/>
          <w:u w:val="none"/>
        </w:rPr>
      </w:pPr>
      <w:hyperlink w:anchor="cellulosegesproeidnietneutraal" w:history="1">
        <w:r w:rsidR="00CA544C" w:rsidRPr="00F9026D">
          <w:rPr>
            <w:rStyle w:val="Hyperlink"/>
            <w:rFonts w:asciiTheme="majorHAnsi" w:hAnsiTheme="majorHAnsi"/>
          </w:rPr>
          <w:t>niet neutraal</w:t>
        </w:r>
      </w:hyperlink>
    </w:p>
    <w:p w14:paraId="1FB98F43" w14:textId="1856E71C" w:rsidR="00CA544C" w:rsidRPr="00F9026D" w:rsidRDefault="00F81B53" w:rsidP="00000044">
      <w:pPr>
        <w:pStyle w:val="Lijstalinea"/>
        <w:numPr>
          <w:ilvl w:val="1"/>
          <w:numId w:val="18"/>
        </w:numPr>
        <w:rPr>
          <w:u w:color="5D9AA1" w:themeColor="text2"/>
        </w:rPr>
      </w:pPr>
      <w:hyperlink w:anchor="cellulosegesproeidneutraal" w:history="1">
        <w:r w:rsidR="00504D80" w:rsidRPr="00F9026D">
          <w:rPr>
            <w:rStyle w:val="Hyperlink"/>
            <w:rFonts w:asciiTheme="majorHAnsi" w:hAnsiTheme="majorHAnsi"/>
          </w:rPr>
          <w:t>neutraal</w:t>
        </w:r>
      </w:hyperlink>
    </w:p>
    <w:bookmarkEnd w:id="7"/>
    <w:p w14:paraId="6326EEEC" w14:textId="5D57B0B0" w:rsidR="009740CB" w:rsidRPr="009740CB" w:rsidRDefault="009740CB" w:rsidP="009740CB">
      <w:pPr>
        <w:rPr>
          <w:iCs/>
          <w:noProof/>
        </w:rPr>
      </w:pPr>
    </w:p>
    <w:p w14:paraId="67A8C16D" w14:textId="77777777" w:rsidR="009740CB" w:rsidRPr="009740CB" w:rsidRDefault="009740CB" w:rsidP="009740CB">
      <w:pPr>
        <w:numPr>
          <w:ilvl w:val="0"/>
          <w:numId w:val="5"/>
        </w:numPr>
        <w:spacing w:before="120" w:after="0"/>
        <w:ind w:left="357" w:hanging="357"/>
        <w:contextualSpacing/>
        <w:outlineLvl w:val="2"/>
        <w:rPr>
          <w:rFonts w:asciiTheme="majorHAnsi" w:hAnsiTheme="majorHAnsi" w:cs="Times New Roman"/>
          <w:caps/>
          <w:color w:val="5D9AA1" w:themeColor="text2"/>
          <w:sz w:val="24"/>
          <w:szCs w:val="34"/>
        </w:rPr>
      </w:pPr>
      <w:r w:rsidRPr="009740CB">
        <w:rPr>
          <w:rFonts w:asciiTheme="majorHAnsi" w:hAnsiTheme="majorHAnsi" w:cs="Times New Roman"/>
          <w:caps/>
          <w:color w:val="5D9AA1" w:themeColor="text2"/>
          <w:sz w:val="24"/>
          <w:szCs w:val="34"/>
        </w:rPr>
        <w:t>uitleg kleurgebruik</w:t>
      </w:r>
    </w:p>
    <w:p w14:paraId="50116FCD" w14:textId="77777777" w:rsidR="009740CB" w:rsidRPr="009740CB" w:rsidRDefault="009740CB" w:rsidP="00000044">
      <w:pPr>
        <w:numPr>
          <w:ilvl w:val="0"/>
          <w:numId w:val="17"/>
        </w:numPr>
        <w:contextualSpacing/>
        <w:rPr>
          <w:rFonts w:asciiTheme="majorHAnsi" w:hAnsiTheme="majorHAnsi"/>
          <w:noProof/>
          <w:color w:val="0070C0"/>
        </w:rPr>
      </w:pPr>
      <w:r w:rsidRPr="009740CB">
        <w:rPr>
          <w:rFonts w:asciiTheme="majorHAnsi" w:hAnsiTheme="majorHAnsi"/>
          <w:noProof/>
          <w:color w:val="0070C0"/>
        </w:rPr>
        <w:t xml:space="preserve">Blauwe tekst vraagt tussenkomst van de ontwerper. </w:t>
      </w:r>
      <w:r w:rsidRPr="009740CB">
        <w:rPr>
          <w:rFonts w:asciiTheme="majorHAnsi" w:hAnsiTheme="majorHAnsi"/>
          <w:color w:val="0070C0"/>
        </w:rPr>
        <w:t>Naargelang de situatie dient er</w:t>
      </w:r>
    </w:p>
    <w:p w14:paraId="47FAF951" w14:textId="77777777" w:rsidR="009740CB" w:rsidRPr="009740CB" w:rsidRDefault="009740CB" w:rsidP="00000044">
      <w:pPr>
        <w:numPr>
          <w:ilvl w:val="1"/>
          <w:numId w:val="17"/>
        </w:numPr>
        <w:contextualSpacing/>
        <w:rPr>
          <w:rFonts w:asciiTheme="majorHAnsi" w:hAnsiTheme="majorHAnsi"/>
          <w:color w:val="0070C0"/>
        </w:rPr>
      </w:pPr>
      <w:r w:rsidRPr="009740CB">
        <w:rPr>
          <w:rFonts w:asciiTheme="majorHAnsi" w:hAnsiTheme="majorHAnsi"/>
          <w:color w:val="0070C0"/>
        </w:rPr>
        <w:t>(mogelijk) iets geschrapt of aangevuld te worden;</w:t>
      </w:r>
    </w:p>
    <w:p w14:paraId="023B7D35" w14:textId="77777777" w:rsidR="009740CB" w:rsidRPr="009740CB" w:rsidRDefault="009740CB" w:rsidP="00000044">
      <w:pPr>
        <w:numPr>
          <w:ilvl w:val="1"/>
          <w:numId w:val="17"/>
        </w:numPr>
        <w:contextualSpacing/>
        <w:rPr>
          <w:rFonts w:asciiTheme="majorHAnsi" w:hAnsiTheme="majorHAnsi"/>
          <w:color w:val="0070C0"/>
        </w:rPr>
      </w:pPr>
      <w:r w:rsidRPr="009740CB">
        <w:rPr>
          <w:rFonts w:asciiTheme="majorHAnsi" w:hAnsiTheme="majorHAnsi"/>
          <w:color w:val="0070C0"/>
        </w:rPr>
        <w:t>een keuze gemaakt te worden;</w:t>
      </w:r>
    </w:p>
    <w:p w14:paraId="3F3F197E" w14:textId="77777777" w:rsidR="009740CB" w:rsidRPr="009740CB" w:rsidRDefault="009740CB" w:rsidP="00000044">
      <w:pPr>
        <w:numPr>
          <w:ilvl w:val="1"/>
          <w:numId w:val="17"/>
        </w:numPr>
        <w:contextualSpacing/>
        <w:rPr>
          <w:rFonts w:asciiTheme="majorHAnsi" w:hAnsiTheme="majorHAnsi"/>
          <w:iCs/>
          <w:color w:val="0070C0"/>
          <w:lang w:val="fr-BE"/>
        </w:rPr>
      </w:pPr>
      <w:r w:rsidRPr="009740CB">
        <w:rPr>
          <w:rFonts w:asciiTheme="majorHAnsi" w:hAnsiTheme="majorHAnsi"/>
          <w:color w:val="0070C0"/>
        </w:rPr>
        <w:t>iets ingevuld te worden.</w:t>
      </w:r>
    </w:p>
    <w:p w14:paraId="7EBB1991" w14:textId="72C1DC4D" w:rsidR="00AD5025" w:rsidRPr="009740CB" w:rsidRDefault="009740CB" w:rsidP="00000044">
      <w:pPr>
        <w:pStyle w:val="Lijstalinea"/>
        <w:numPr>
          <w:ilvl w:val="0"/>
          <w:numId w:val="17"/>
        </w:numPr>
        <w:rPr>
          <w:iCs/>
          <w:color w:val="0070C0"/>
        </w:rPr>
      </w:pPr>
      <w:r w:rsidRPr="009740CB">
        <w:rPr>
          <w:color w:val="F05133" w:themeColor="accent6"/>
        </w:rPr>
        <w:t>Rode tekst, meestal onder de vorm van voetnoten, is louter informatief en is in de eerste plaats bedoeld voor de ontwerper.</w:t>
      </w:r>
    </w:p>
    <w:p w14:paraId="2AD03E29" w14:textId="77777777" w:rsidR="00523EF3" w:rsidRPr="00276814" w:rsidRDefault="00523EF3" w:rsidP="00523EF3">
      <w:pPr>
        <w:rPr>
          <w:iCs/>
          <w:color w:val="0070C0"/>
        </w:rPr>
      </w:pPr>
      <w:bookmarkStart w:id="11" w:name="_Neutraal"/>
      <w:bookmarkEnd w:id="11"/>
    </w:p>
    <w:p w14:paraId="0D7A6931" w14:textId="77777777" w:rsidR="007564E3" w:rsidRPr="004D0946" w:rsidRDefault="007564E3" w:rsidP="007564E3">
      <w:pPr>
        <w:pStyle w:val="Kop3"/>
        <w:rPr>
          <w:rFonts w:eastAsiaTheme="minorEastAsia"/>
          <w:b/>
          <w:color w:val="auto"/>
          <w:spacing w:val="15"/>
          <w:sz w:val="32"/>
          <w:szCs w:val="22"/>
        </w:rPr>
      </w:pPr>
      <w:r>
        <w:t>Advies OF Bemerkingen?</w:t>
      </w:r>
    </w:p>
    <w:p w14:paraId="2C223320" w14:textId="77777777" w:rsidR="007564E3" w:rsidRPr="00AE057B" w:rsidRDefault="007564E3" w:rsidP="00000044">
      <w:pPr>
        <w:pStyle w:val="Hoofdtekst-2019"/>
        <w:numPr>
          <w:ilvl w:val="0"/>
          <w:numId w:val="17"/>
        </w:numPr>
      </w:pPr>
      <w:r>
        <w:t xml:space="preserve">Aarzel niet onze technische helpdesk te contacteren voor bijkomende informatie: </w:t>
      </w:r>
      <w:hyperlink r:id="rId12" w:history="1">
        <w:r w:rsidRPr="00FD7E5E">
          <w:rPr>
            <w:rStyle w:val="Hyperlink"/>
          </w:rPr>
          <w:t>technical@isoproc.be</w:t>
        </w:r>
      </w:hyperlink>
      <w:r>
        <w:t>; +32 15 62 19 35. Desgewenst komen wij bij u op kantoor of op de werf.</w:t>
      </w:r>
    </w:p>
    <w:p w14:paraId="3710208D" w14:textId="29195D7E" w:rsidR="007564E3" w:rsidRPr="00862D00" w:rsidRDefault="007564E3" w:rsidP="00000044">
      <w:pPr>
        <w:pStyle w:val="Hoofdtekst-2019"/>
        <w:numPr>
          <w:ilvl w:val="0"/>
          <w:numId w:val="17"/>
        </w:numPr>
      </w:pPr>
      <w:r w:rsidRPr="00862D00">
        <w:t xml:space="preserve">De lastenboekbeschrijvingen zijn met de meeste zorg opgesteld. Om discussies of meerkosten achteraf </w:t>
      </w:r>
      <w:r w:rsidR="0036055F">
        <w:t xml:space="preserve">te vermijden </w:t>
      </w:r>
      <w:r w:rsidRPr="00862D00">
        <w:t>zijn ze over het algemeen behoorlijk uitgebreid en gedetailleerd. Wij danken u voor eventuele bemerkingen en suggesties die kunnen bijdragen tot verdere verbetering en voor het voorschrijven van onze oplossingen.</w:t>
      </w:r>
    </w:p>
    <w:p w14:paraId="6AD0CF6D" w14:textId="77777777" w:rsidR="00AD5025" w:rsidRPr="00DB0696" w:rsidRDefault="00CB7B8B" w:rsidP="00DB0696">
      <w:pPr>
        <w:spacing w:before="120" w:after="0"/>
        <w:ind w:left="0"/>
        <w:jc w:val="both"/>
        <w:rPr>
          <w:rFonts w:asciiTheme="majorHAnsi" w:eastAsiaTheme="minorEastAsia" w:hAnsiTheme="majorHAnsi"/>
          <w:b/>
          <w:iCs/>
          <w:color w:val="auto"/>
          <w:spacing w:val="15"/>
          <w:sz w:val="32"/>
          <w:szCs w:val="22"/>
        </w:rPr>
      </w:pPr>
      <w:r>
        <w:rPr>
          <w:iCs/>
        </w:rPr>
        <w:br w:type="page"/>
      </w:r>
      <w:bookmarkStart w:id="12" w:name="_INTELLO_PLUS_Neutraal"/>
      <w:bookmarkEnd w:id="12"/>
    </w:p>
    <w:p w14:paraId="67B27D42" w14:textId="1402C1AB" w:rsidR="00AD5025" w:rsidRPr="00D01444" w:rsidRDefault="00AC0ED6" w:rsidP="002E6693">
      <w:pPr>
        <w:pStyle w:val="Kop2"/>
        <w:numPr>
          <w:ilvl w:val="0"/>
          <w:numId w:val="0"/>
        </w:numPr>
      </w:pPr>
      <w:bookmarkStart w:id="13" w:name="_Niet_neutraal"/>
      <w:bookmarkEnd w:id="13"/>
      <w:r w:rsidRPr="00D01444">
        <w:lastRenderedPageBreak/>
        <w:t>I</w:t>
      </w:r>
      <w:r w:rsidR="00D01444">
        <w:t>ngeblazen cellulose</w:t>
      </w:r>
      <w:r w:rsidR="001357CF" w:rsidRPr="00D01444">
        <w:t xml:space="preserve"> </w:t>
      </w:r>
      <w:r w:rsidR="00735BB7" w:rsidRPr="00D01444">
        <w:t xml:space="preserve">– </w:t>
      </w:r>
      <w:r w:rsidR="00AD5025" w:rsidRPr="00D01444">
        <w:rPr>
          <w:u w:val="single"/>
        </w:rPr>
        <w:t>Niet neutraal</w:t>
      </w:r>
      <w:r w:rsidR="002E6693" w:rsidRPr="00D01444">
        <w:t xml:space="preserve"> Lastenboek</w:t>
      </w:r>
    </w:p>
    <w:p w14:paraId="457C4623" w14:textId="110CB4BF" w:rsidR="000E5BF8" w:rsidRPr="000E5BF8" w:rsidRDefault="00F81B53" w:rsidP="000647DB">
      <w:pPr>
        <w:ind w:left="6594" w:firstLine="210"/>
        <w:jc w:val="right"/>
      </w:pPr>
      <w:hyperlink w:anchor="_Belangrijkste_Toepassingen" w:history="1">
        <w:r w:rsidR="000E5BF8" w:rsidRPr="000E5BF8">
          <w:rPr>
            <w:rStyle w:val="Hyperlink"/>
          </w:rPr>
          <w:t xml:space="preserve">Terug naar </w:t>
        </w:r>
        <w:r w:rsidR="008D349D">
          <w:rPr>
            <w:rStyle w:val="Hyperlink"/>
          </w:rPr>
          <w:t xml:space="preserve">keuzemenu en </w:t>
        </w:r>
        <w:r w:rsidR="000647DB">
          <w:rPr>
            <w:rStyle w:val="Hyperlink"/>
          </w:rPr>
          <w:t>uitleg</w:t>
        </w:r>
        <w:r w:rsidR="000E5BF8" w:rsidRPr="000E5BF8">
          <w:rPr>
            <w:rStyle w:val="Hyperlink"/>
          </w:rPr>
          <w:t xml:space="preserve"> NL</w:t>
        </w:r>
      </w:hyperlink>
    </w:p>
    <w:p w14:paraId="4B9B7B8A" w14:textId="77777777" w:rsidR="00AD5025" w:rsidRPr="00AD5025" w:rsidRDefault="00AD5025" w:rsidP="00956AF0">
      <w:pPr>
        <w:pStyle w:val="Kop3"/>
      </w:pPr>
      <w:bookmarkStart w:id="14" w:name="_Thermische_isolatie_-algemeen_1"/>
      <w:bookmarkEnd w:id="14"/>
      <w:r w:rsidRPr="00AD5025">
        <w:t xml:space="preserve">Thermische isolatie </w:t>
      </w:r>
      <w:r w:rsidR="00956AF0">
        <w:t xml:space="preserve">– </w:t>
      </w:r>
      <w:r w:rsidRPr="00AD5025">
        <w:t>algemeen</w:t>
      </w:r>
    </w:p>
    <w:p w14:paraId="26DF3A45" w14:textId="77777777" w:rsidR="00AD5025" w:rsidRPr="00564960" w:rsidRDefault="00AD5025" w:rsidP="00AD5025">
      <w:pPr>
        <w:rPr>
          <w:b/>
          <w:bCs/>
          <w:u w:val="single"/>
        </w:rPr>
      </w:pPr>
      <w:r w:rsidRPr="00564960">
        <w:rPr>
          <w:b/>
          <w:bCs/>
          <w:u w:val="single"/>
        </w:rPr>
        <w:t>Omschrijving</w:t>
      </w:r>
    </w:p>
    <w:p w14:paraId="5CCB3A70" w14:textId="77777777" w:rsidR="00AD5025" w:rsidRPr="00DE07EF" w:rsidRDefault="00AD5025" w:rsidP="00AD5025">
      <w:r w:rsidRPr="00DE07EF">
        <w:t>Deze post omvat:</w:t>
      </w:r>
    </w:p>
    <w:p w14:paraId="7B8DBE90" w14:textId="77777777" w:rsidR="00AD5025" w:rsidRPr="00AE223C" w:rsidRDefault="00AD5025" w:rsidP="00000044">
      <w:pPr>
        <w:pStyle w:val="Lijstalinea"/>
        <w:numPr>
          <w:ilvl w:val="0"/>
          <w:numId w:val="12"/>
        </w:numPr>
      </w:pPr>
      <w:r>
        <w:t>d</w:t>
      </w:r>
      <w:r w:rsidRPr="00AE223C">
        <w:t>e levering en verwerking van de isolatiematerialen, en indien voorzien, het luchtscherm/damprem;</w:t>
      </w:r>
    </w:p>
    <w:p w14:paraId="07D49F64" w14:textId="77777777" w:rsidR="00AD5025" w:rsidRPr="00AE223C" w:rsidRDefault="00AD5025" w:rsidP="00000044">
      <w:pPr>
        <w:pStyle w:val="Lijstalinea"/>
        <w:numPr>
          <w:ilvl w:val="0"/>
          <w:numId w:val="12"/>
        </w:numPr>
      </w:pPr>
      <w:r w:rsidRPr="00AE223C">
        <w:t>de levering en plaatsing van de eventuele aangepaste bevestigingstoebehoren;</w:t>
      </w:r>
    </w:p>
    <w:p w14:paraId="02F36339" w14:textId="77777777" w:rsidR="00AD5025" w:rsidRPr="00DE07EF" w:rsidRDefault="00AD5025" w:rsidP="00000044">
      <w:pPr>
        <w:pStyle w:val="Lijstalinea"/>
        <w:numPr>
          <w:ilvl w:val="0"/>
          <w:numId w:val="12"/>
        </w:numPr>
        <w:rPr>
          <w:caps/>
          <w:color w:val="5D9AA1" w:themeColor="text2"/>
        </w:rPr>
      </w:pPr>
      <w:r w:rsidRPr="00AE223C">
        <w:t>de eventuele voorlopige beschermingsmaatregelen.</w:t>
      </w:r>
    </w:p>
    <w:p w14:paraId="4E323568" w14:textId="77777777" w:rsidR="00AD5025" w:rsidRPr="00DE07EF" w:rsidRDefault="00AD5025" w:rsidP="00AD5025">
      <w:pPr>
        <w:pStyle w:val="Lijstalinea"/>
        <w:rPr>
          <w:caps/>
          <w:color w:val="5D9AA1" w:themeColor="text2"/>
        </w:rPr>
      </w:pPr>
    </w:p>
    <w:p w14:paraId="7737BD5B" w14:textId="77777777" w:rsidR="00AD5025" w:rsidRPr="00564960" w:rsidRDefault="00AD5025" w:rsidP="00AD5025">
      <w:pPr>
        <w:rPr>
          <w:b/>
          <w:bCs/>
          <w:u w:val="single"/>
        </w:rPr>
      </w:pPr>
      <w:r w:rsidRPr="00564960">
        <w:rPr>
          <w:b/>
          <w:bCs/>
          <w:u w:val="single"/>
        </w:rPr>
        <w:t>Keuring</w:t>
      </w:r>
    </w:p>
    <w:p w14:paraId="30685674" w14:textId="58D4452B" w:rsidR="00AD5025" w:rsidRDefault="00AD5025" w:rsidP="00AD5025">
      <w:pPr>
        <w:pStyle w:val="Hoofdtekst-2019"/>
      </w:pPr>
      <w:r w:rsidRPr="006F6BC9">
        <w:t>Eventuele afwerkingen (gipsplaten,</w:t>
      </w:r>
      <w:r w:rsidR="00810AA5">
        <w:t xml:space="preserve"> </w:t>
      </w:r>
      <w:r w:rsidRPr="006F6BC9">
        <w:t>...) mogen slechts worden aangebracht na goedkeuring door</w:t>
      </w:r>
      <w:r>
        <w:t xml:space="preserve"> </w:t>
      </w:r>
      <w:r w:rsidRPr="00182A3A">
        <w:t>de architect van isolatie en luchtscherm/damprem</w:t>
      </w:r>
      <w:r w:rsidR="00B63A09">
        <w:t>.</w:t>
      </w:r>
    </w:p>
    <w:p w14:paraId="2DC96680" w14:textId="77777777" w:rsidR="00DA0DBA" w:rsidRPr="00DA0DBA" w:rsidRDefault="00DA0DBA" w:rsidP="00DA0DBA">
      <w:pPr>
        <w:rPr>
          <w:lang w:val="nl-NL"/>
        </w:rPr>
      </w:pPr>
    </w:p>
    <w:p w14:paraId="523442B3" w14:textId="02013955" w:rsidR="00AD5025" w:rsidRPr="00AD5025" w:rsidRDefault="00314E48" w:rsidP="00956AF0">
      <w:pPr>
        <w:pStyle w:val="Kop3"/>
      </w:pPr>
      <w:r>
        <w:t>ingeblazen cellulose-isolatie</w:t>
      </w:r>
    </w:p>
    <w:p w14:paraId="39EFB999" w14:textId="77777777" w:rsidR="00AD5025" w:rsidRPr="0091288A" w:rsidRDefault="00AD5025" w:rsidP="00AD5025">
      <w:pPr>
        <w:rPr>
          <w:b/>
          <w:bCs/>
          <w:u w:val="single"/>
        </w:rPr>
      </w:pPr>
      <w:r w:rsidRPr="0091288A">
        <w:rPr>
          <w:b/>
          <w:bCs/>
          <w:u w:val="single"/>
        </w:rPr>
        <w:t>Omschrijving</w:t>
      </w:r>
    </w:p>
    <w:p w14:paraId="6A03BF35" w14:textId="77777777" w:rsidR="00492BCD" w:rsidRPr="00302C6F" w:rsidRDefault="00492BCD" w:rsidP="005F1BAE">
      <w:r w:rsidRPr="00302C6F">
        <w:t xml:space="preserve">De </w:t>
      </w:r>
      <w:r>
        <w:t>compartimenten</w:t>
      </w:r>
      <w:r w:rsidRPr="00302C6F">
        <w:t xml:space="preserve"> tussen de structuurelementen worden </w:t>
      </w:r>
      <w:r>
        <w:t xml:space="preserve">volledig gevuld door het inblazen van </w:t>
      </w:r>
      <w:r w:rsidRPr="00302C6F">
        <w:t>cellulosevlokken.</w:t>
      </w:r>
    </w:p>
    <w:p w14:paraId="4795DFD8" w14:textId="77777777" w:rsidR="00DA0DBA" w:rsidRPr="00492BCD" w:rsidRDefault="00DA0DBA" w:rsidP="00AD5025">
      <w:pPr>
        <w:rPr>
          <w:lang w:val="nl-NL"/>
        </w:rPr>
      </w:pPr>
    </w:p>
    <w:p w14:paraId="5BB940A0" w14:textId="77777777" w:rsidR="00AD5025" w:rsidRDefault="00AD5025" w:rsidP="00AD5025">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6CF12E30" w14:textId="4C0AD211" w:rsidR="00AD5025" w:rsidRPr="00330173" w:rsidRDefault="005F1BAE" w:rsidP="00AD5025">
      <w:pPr>
        <w:rPr>
          <w:b/>
          <w:bCs/>
          <w:u w:val="single"/>
          <w:lang w:val="en-GB"/>
        </w:rPr>
      </w:pPr>
      <w:r w:rsidRPr="00330173">
        <w:rPr>
          <w:b/>
          <w:bCs/>
          <w:u w:val="single"/>
          <w:lang w:val="en-GB"/>
        </w:rPr>
        <w:t>iQ3-cellulose</w:t>
      </w:r>
    </w:p>
    <w:p w14:paraId="301D84E5" w14:textId="77777777" w:rsidR="00552B22" w:rsidRPr="00330173" w:rsidRDefault="00552B22" w:rsidP="00000044">
      <w:pPr>
        <w:pStyle w:val="Lijstalinea"/>
        <w:numPr>
          <w:ilvl w:val="0"/>
          <w:numId w:val="20"/>
        </w:numPr>
      </w:pPr>
      <w:r w:rsidRPr="00330173">
        <w:t>De cellulosevlokken zijn vervaardigd uit gerecycleerd krantenpapier, waaraan boorzuur en magnesiumsulfaat zijn toegevoegd als bescherming tegen brand en insecten.</w:t>
      </w:r>
    </w:p>
    <w:p w14:paraId="7780215A" w14:textId="2B9511C0" w:rsidR="00552B22" w:rsidRPr="008F5A04" w:rsidRDefault="00552B22" w:rsidP="00000044">
      <w:pPr>
        <w:pStyle w:val="Lijstalinea"/>
        <w:numPr>
          <w:ilvl w:val="0"/>
          <w:numId w:val="20"/>
        </w:numPr>
      </w:pPr>
      <w:r w:rsidRPr="00330173">
        <w:t xml:space="preserve">De cellulosevlokken beschikken over </w:t>
      </w:r>
      <w:r w:rsidR="00BE3885">
        <w:t xml:space="preserve">zowel </w:t>
      </w:r>
      <w:r w:rsidR="00BE3885" w:rsidRPr="00244671">
        <w:t xml:space="preserve">een geldige ETA (European Technical Assessment) als een B-EPD (Belgian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4BC82AE9" w14:textId="33C971BC" w:rsidR="00DA0DBA" w:rsidRPr="00433BC0" w:rsidRDefault="00AD5025" w:rsidP="00433BC0">
      <w:pPr>
        <w:rPr>
          <w:u w:val="single"/>
        </w:rPr>
      </w:pPr>
      <w:r w:rsidRPr="00F37BC7">
        <w:rPr>
          <w:u w:val="single"/>
        </w:rPr>
        <w:t>Specificaties</w:t>
      </w:r>
    </w:p>
    <w:p w14:paraId="3624A581" w14:textId="36ECE82F" w:rsidR="00587F73" w:rsidRPr="008F5A04" w:rsidRDefault="00587F73" w:rsidP="00000044">
      <w:pPr>
        <w:pStyle w:val="Lijstalinea"/>
        <w:numPr>
          <w:ilvl w:val="0"/>
          <w:numId w:val="19"/>
        </w:numPr>
      </w:pPr>
      <w:r w:rsidRPr="00065697">
        <w:t xml:space="preserve">Warmtegeleidingscoëfficiënt </w:t>
      </w:r>
      <w:proofErr w:type="spellStart"/>
      <w:r w:rsidRPr="00065697">
        <w:t>λ</w:t>
      </w:r>
      <w:r w:rsidR="00B8293F" w:rsidRPr="00065697">
        <w:rPr>
          <w:vertAlign w:val="subscript"/>
        </w:rPr>
        <w:t>D</w:t>
      </w:r>
      <w:proofErr w:type="spellEnd"/>
      <w:r w:rsidR="00065697" w:rsidRPr="00065697">
        <w:rPr>
          <w:vertAlign w:val="subscript"/>
        </w:rPr>
        <w:t xml:space="preserve"> </w:t>
      </w:r>
      <w:r w:rsidR="00065697" w:rsidRPr="00065697">
        <w:t>(volgens EN ISO 10456)</w:t>
      </w:r>
      <w:r w:rsidRPr="00065697">
        <w:t>:</w:t>
      </w:r>
      <w:r w:rsidRPr="009D3DA2">
        <w:t xml:space="preserve"> maximaal </w:t>
      </w:r>
      <w:r>
        <w:t>0,038</w:t>
      </w:r>
      <w:r w:rsidRPr="009D3DA2">
        <w:t>W/</w:t>
      </w:r>
      <w:r>
        <w:t>(</w:t>
      </w:r>
      <w:proofErr w:type="spellStart"/>
      <w:r w:rsidRPr="009D3DA2">
        <w:t>m</w:t>
      </w:r>
      <w:r>
        <w:t>.</w:t>
      </w:r>
      <w:r w:rsidRPr="009D3DA2">
        <w:t>K</w:t>
      </w:r>
      <w:proofErr w:type="spellEnd"/>
      <w:r>
        <w:t>).</w:t>
      </w:r>
      <w:r w:rsidRPr="009D3DA2">
        <w:t xml:space="preserve"> </w:t>
      </w:r>
      <w:r w:rsidR="00EF65AE">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rsidR="00EF65AE">
        <w:t>dient v</w:t>
      </w:r>
      <w:r w:rsidRPr="00302C6F">
        <w:t xml:space="preserve">ermeld </w:t>
      </w:r>
      <w:r w:rsidR="00EF65AE">
        <w:t>te zi</w:t>
      </w:r>
      <w:r w:rsidR="001069B9">
        <w:t>jn</w:t>
      </w:r>
      <w:r>
        <w:t xml:space="preserve"> </w:t>
      </w:r>
      <w:r w:rsidRPr="00302C6F">
        <w:t xml:space="preserve">in </w:t>
      </w:r>
      <w:r w:rsidR="001069B9">
        <w:t xml:space="preserve">de </w:t>
      </w:r>
      <w:r w:rsidRPr="00302C6F">
        <w:t xml:space="preserve">EPB-productgegevensdatabank. </w:t>
      </w:r>
    </w:p>
    <w:p w14:paraId="59230AD4" w14:textId="1F9EE70E" w:rsidR="00AD5025" w:rsidRDefault="00AD49CD" w:rsidP="00000044">
      <w:pPr>
        <w:pStyle w:val="Lijstalinea"/>
        <w:numPr>
          <w:ilvl w:val="0"/>
          <w:numId w:val="19"/>
        </w:numPr>
      </w:pPr>
      <w:r>
        <w:t xml:space="preserve">De toegepaste densiteit </w:t>
      </w:r>
      <w:r w:rsidR="00266546">
        <w:t xml:space="preserve">moet conform zijn met de densiteitstabel opgesteld door de </w:t>
      </w:r>
      <w:r w:rsidR="00D439C5">
        <w:t>fabrikan</w:t>
      </w:r>
      <w:r w:rsidR="00266546">
        <w:t>t</w:t>
      </w:r>
      <w:r w:rsidR="00671E6D">
        <w:t>, die door deze laatste op eenvoudig verzoek ter beschikking wordt gesteld</w:t>
      </w:r>
      <w:r w:rsidR="004E799E">
        <w:t>.</w:t>
      </w:r>
      <w:r>
        <w:t xml:space="preserve"> </w:t>
      </w:r>
    </w:p>
    <w:p w14:paraId="1A3BED4F" w14:textId="77777777" w:rsidR="00581923" w:rsidRDefault="00581923" w:rsidP="00000044">
      <w:pPr>
        <w:pStyle w:val="Lijstalinea"/>
        <w:numPr>
          <w:ilvl w:val="0"/>
          <w:numId w:val="19"/>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55287D98" w14:textId="1D843DA1" w:rsidR="00DA0DBA" w:rsidRPr="00B87773" w:rsidRDefault="00DA0DBA" w:rsidP="00000044">
      <w:pPr>
        <w:pStyle w:val="Lijstalinea"/>
        <w:numPr>
          <w:ilvl w:val="0"/>
          <w:numId w:val="19"/>
        </w:numPr>
      </w:pPr>
      <w:r w:rsidRPr="00B87773">
        <w:t xml:space="preserve">Brandklasse (volgens EN 13501-1): </w:t>
      </w:r>
      <w:r w:rsidR="00D04C64" w:rsidRPr="00302C6F">
        <w:t>B-s2,d0</w:t>
      </w:r>
      <w:r w:rsidR="00D04C64">
        <w:t>.</w:t>
      </w:r>
    </w:p>
    <w:p w14:paraId="4730051C" w14:textId="77777777" w:rsidR="00AD5025" w:rsidRPr="00D64C13" w:rsidRDefault="00AD5025" w:rsidP="00AD5025"/>
    <w:p w14:paraId="4CC4DE12" w14:textId="6187F3A8" w:rsidR="009F0F65" w:rsidRPr="00916FAA" w:rsidRDefault="00AD5025" w:rsidP="00916FAA">
      <w:pPr>
        <w:rPr>
          <w:b/>
          <w:bCs/>
          <w:u w:val="single"/>
        </w:rPr>
      </w:pPr>
      <w:r w:rsidRPr="00F179B0">
        <w:rPr>
          <w:b/>
          <w:bCs/>
          <w:u w:val="single"/>
        </w:rPr>
        <w:t>Uitvoering</w:t>
      </w:r>
    </w:p>
    <w:p w14:paraId="7843ECE5" w14:textId="6E6E467C" w:rsidR="009F0F65" w:rsidRPr="00302C6F" w:rsidRDefault="009F0F65" w:rsidP="00000044">
      <w:pPr>
        <w:pStyle w:val="Lijstalinea"/>
        <w:numPr>
          <w:ilvl w:val="0"/>
          <w:numId w:val="16"/>
        </w:numPr>
      </w:pPr>
      <w:bookmarkStart w:id="15" w:name="_Hlk47533774"/>
      <w:r w:rsidRPr="00302C6F">
        <w:t>De cellulosevlokken worden geplaatst volgens de bepalingen in de ETA</w:t>
      </w:r>
      <w:r w:rsidR="00916FAA">
        <w:t xml:space="preserve">, </w:t>
      </w:r>
      <w:r w:rsidRPr="00302C6F">
        <w:t>volgens de richtlijnen van de fabrikant</w:t>
      </w:r>
      <w:r w:rsidR="00916FAA">
        <w:t xml:space="preserve"> en </w:t>
      </w:r>
      <w:r w:rsidR="00916FAA" w:rsidRPr="00302C6F">
        <w:t xml:space="preserve">door een door de </w:t>
      </w:r>
      <w:r w:rsidR="00916FAA">
        <w:t>fabrikan</w:t>
      </w:r>
      <w:r w:rsidR="00916FAA" w:rsidRPr="00302C6F">
        <w:t xml:space="preserve">t </w:t>
      </w:r>
      <w:r w:rsidR="00916FAA">
        <w:t>erkend persoon</w:t>
      </w:r>
      <w:r w:rsidRPr="00302C6F">
        <w:t>.</w:t>
      </w:r>
    </w:p>
    <w:p w14:paraId="0E733F4D" w14:textId="1A3825E2" w:rsidR="0010230E" w:rsidRPr="00441499" w:rsidRDefault="0010230E" w:rsidP="00000044">
      <w:pPr>
        <w:pStyle w:val="Lijstalinea"/>
        <w:numPr>
          <w:ilvl w:val="0"/>
          <w:numId w:val="16"/>
        </w:numPr>
        <w:rPr>
          <w:lang w:val="nl-NL" w:eastAsia="en-US"/>
        </w:rPr>
      </w:pPr>
      <w:r w:rsidRPr="00441499">
        <w:rPr>
          <w:lang w:val="nl-NL" w:eastAsia="en-US"/>
        </w:rPr>
        <w:t xml:space="preserve">Vooraleer de isolatie aan te brengen </w:t>
      </w:r>
      <w:r w:rsidR="003D5D57">
        <w:rPr>
          <w:lang w:val="nl-NL" w:eastAsia="en-US"/>
        </w:rPr>
        <w:t xml:space="preserve">moet de aannemer geïnformeerd zijn over eventueel ingebouwde </w:t>
      </w:r>
      <w:r w:rsidR="003B42DB">
        <w:rPr>
          <w:lang w:val="nl-NL" w:eastAsia="en-US"/>
        </w:rPr>
        <w:t>leidingen, kanalen</w:t>
      </w:r>
      <w:r w:rsidR="004368DE">
        <w:rPr>
          <w:lang w:val="nl-NL" w:eastAsia="en-US"/>
        </w:rPr>
        <w:t xml:space="preserve">,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Pr="00441499">
        <w:rPr>
          <w:lang w:val="nl-NL" w:eastAsia="en-US"/>
        </w:rPr>
        <w:t>een onberispelijke uitvoering van de werken kan verzekerd worden. Zo niet stelt hij de architect daarvan tijdig in kennis, zodat deze de noodzakelijke maatregelen kan treffen. </w:t>
      </w:r>
    </w:p>
    <w:bookmarkEnd w:id="15"/>
    <w:p w14:paraId="765035E0" w14:textId="77777777" w:rsidR="0010230E" w:rsidRPr="00441499" w:rsidRDefault="0010230E" w:rsidP="00000044">
      <w:pPr>
        <w:pStyle w:val="Lijstalinea"/>
        <w:numPr>
          <w:ilvl w:val="0"/>
          <w:numId w:val="16"/>
        </w:numPr>
        <w:rPr>
          <w:lang w:val="nl-NL"/>
        </w:rPr>
      </w:pPr>
      <w:r w:rsidRPr="00441499">
        <w:rPr>
          <w:lang w:val="nl-NL"/>
        </w:rPr>
        <w:lastRenderedPageBreak/>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1931E309" w14:textId="77777777" w:rsidR="00112C4C" w:rsidRDefault="00112C4C" w:rsidP="00000044">
      <w:pPr>
        <w:pStyle w:val="Lijstalinea"/>
        <w:numPr>
          <w:ilvl w:val="0"/>
          <w:numId w:val="16"/>
        </w:numPr>
      </w:pPr>
      <w:r w:rsidRPr="00CE2D46">
        <w:t xml:space="preserve">Voor het inblazen van de isolatie worden alle kieren en openingen gedicht. </w:t>
      </w:r>
      <w:r>
        <w:t>Sluit ongewenste doorgangen</w:t>
      </w:r>
      <w:r w:rsidRPr="005A3B30">
        <w:rPr>
          <w:color w:val="0070C0"/>
        </w:rPr>
        <w:t>, bijvoorbeeld naar spouwmuren,</w:t>
      </w:r>
      <w:r>
        <w:t xml:space="preserve"> af.</w:t>
      </w:r>
    </w:p>
    <w:p w14:paraId="29DF80F9" w14:textId="77777777" w:rsidR="00112C4C" w:rsidRPr="00CE2D46" w:rsidRDefault="00112C4C" w:rsidP="00000044">
      <w:pPr>
        <w:pStyle w:val="Lijstalinea"/>
        <w:numPr>
          <w:ilvl w:val="0"/>
          <w:numId w:val="16"/>
        </w:numPr>
      </w:pPr>
      <w:r>
        <w:t>Plaatsen die</w:t>
      </w:r>
      <w:r w:rsidRPr="00CE2D46">
        <w:t xml:space="preserve"> </w:t>
      </w:r>
      <w:r>
        <w:t>achteraf, bijvoorbeeld wegens ontoegankelijkheid, niet meer kunne</w:t>
      </w:r>
      <w:r w:rsidRPr="00CE2D46">
        <w:t>n</w:t>
      </w:r>
      <w:r>
        <w:t xml:space="preserve"> gevuld worden </w:t>
      </w:r>
      <w:r w:rsidRPr="00CE2D46">
        <w:t>met cellulosevlokken</w:t>
      </w:r>
      <w:r>
        <w:t>,</w:t>
      </w:r>
      <w:r w:rsidRPr="00CE2D46">
        <w:t xml:space="preserve"> worden tijdens de opbouw</w:t>
      </w:r>
      <w:r>
        <w:t xml:space="preserve"> van de compartimenten</w:t>
      </w:r>
      <w:r w:rsidRPr="00CE2D46">
        <w:t xml:space="preserve"> reeds ge</w:t>
      </w:r>
      <w:r>
        <w:t>ïsoleerd</w:t>
      </w:r>
      <w:r w:rsidRPr="00CE2D46">
        <w:t xml:space="preserve"> met</w:t>
      </w:r>
      <w:r>
        <w:t xml:space="preserve"> </w:t>
      </w:r>
      <w:r w:rsidRPr="00CE2D46">
        <w:t>gepast</w:t>
      </w:r>
      <w:r>
        <w:t>e</w:t>
      </w:r>
      <w:r w:rsidRPr="00CE2D46">
        <w:t xml:space="preserve"> vezelisolati</w:t>
      </w:r>
      <w:r>
        <w:t>e</w:t>
      </w:r>
      <w:r w:rsidRPr="00CE2D46">
        <w:t>.</w:t>
      </w:r>
    </w:p>
    <w:p w14:paraId="7E2FC875" w14:textId="77777777" w:rsidR="0010230E" w:rsidRPr="00441499" w:rsidRDefault="0010230E" w:rsidP="00000044">
      <w:pPr>
        <w:pStyle w:val="Lijstalinea"/>
        <w:numPr>
          <w:ilvl w:val="0"/>
          <w:numId w:val="16"/>
        </w:numPr>
        <w:rPr>
          <w:lang w:val="nl-NL"/>
        </w:rPr>
      </w:pPr>
      <w:r w:rsidRPr="00441499">
        <w:rPr>
          <w:lang w:val="nl-NL" w:eastAsia="en-US"/>
        </w:rPr>
        <w:t>Contactvlakken worden voorafgaandelijk ontdaan van ongewenste lagen en vervuiling.</w:t>
      </w:r>
    </w:p>
    <w:p w14:paraId="583D9FED" w14:textId="77D64603" w:rsidR="0010230E" w:rsidRDefault="0010230E" w:rsidP="00000044">
      <w:pPr>
        <w:pStyle w:val="Lijstalinea"/>
        <w:numPr>
          <w:ilvl w:val="0"/>
          <w:numId w:val="16"/>
        </w:numPr>
      </w:pPr>
      <w:r>
        <w:t>D</w:t>
      </w:r>
      <w:r w:rsidRPr="00302C6F">
        <w:t xml:space="preserve">e nodige inblaasopeningen </w:t>
      </w:r>
      <w:r>
        <w:t xml:space="preserve">worden </w:t>
      </w:r>
      <w:r w:rsidRPr="00302C6F">
        <w:t>gemaakt</w:t>
      </w:r>
      <w:r>
        <w:t>.</w:t>
      </w:r>
    </w:p>
    <w:p w14:paraId="4F2D3B16" w14:textId="0B0CBE3F" w:rsidR="0010230E" w:rsidRDefault="0010230E" w:rsidP="37464B06">
      <w:pPr>
        <w:pStyle w:val="Lijstalinea"/>
        <w:numPr>
          <w:ilvl w:val="0"/>
          <w:numId w:val="16"/>
        </w:numPr>
        <w:rPr>
          <w:rFonts w:eastAsiaTheme="majorEastAsia" w:cstheme="majorBidi"/>
        </w:rPr>
      </w:pPr>
      <w:r>
        <w:t xml:space="preserve">De vlokken worden met geschikte inblaasapparatuur en met de gepaste techniek ingeblazen, </w:t>
      </w:r>
      <w:r w:rsidR="0011158E">
        <w:t>zodat</w:t>
      </w:r>
      <w:r w:rsidR="00230375">
        <w:t xml:space="preserve"> het materiaal </w:t>
      </w:r>
      <w:r w:rsidR="0011158E">
        <w:t xml:space="preserve">voldoende </w:t>
      </w:r>
      <w:proofErr w:type="spellStart"/>
      <w:r w:rsidR="0011158E">
        <w:t>gedecompacteerd</w:t>
      </w:r>
      <w:proofErr w:type="spellEnd"/>
      <w:r w:rsidR="0011158E">
        <w:t xml:space="preserve"> wordt</w:t>
      </w:r>
      <w:r>
        <w:t>.</w:t>
      </w:r>
    </w:p>
    <w:p w14:paraId="6AA2F527" w14:textId="0640F5A9" w:rsidR="0010230E" w:rsidRPr="00302C6F" w:rsidRDefault="0010230E" w:rsidP="00000044">
      <w:pPr>
        <w:pStyle w:val="Lijstalinea"/>
        <w:numPr>
          <w:ilvl w:val="0"/>
          <w:numId w:val="16"/>
        </w:numPr>
      </w:pPr>
      <w:r>
        <w:t>De</w:t>
      </w:r>
      <w:r w:rsidRPr="00302C6F">
        <w:t xml:space="preserve"> compartiment</w:t>
      </w:r>
      <w:r>
        <w:t>en</w:t>
      </w:r>
      <w:r w:rsidRPr="00302C6F">
        <w:t xml:space="preserve"> moet</w:t>
      </w:r>
      <w:r>
        <w:t>en volledig gevuld zijn</w:t>
      </w:r>
      <w:r w:rsidR="002E58BE">
        <w:t>,</w:t>
      </w:r>
      <w:r w:rsidR="0091740A">
        <w:t xml:space="preserve"> en dit met </w:t>
      </w:r>
      <w:r w:rsidR="002E58BE">
        <w:t xml:space="preserve">naleving van </w:t>
      </w:r>
      <w:r w:rsidR="0091740A">
        <w:t>d</w:t>
      </w:r>
      <w:r w:rsidRPr="00302C6F">
        <w:t xml:space="preserve">e minimale densiteit zoals bepaald </w:t>
      </w:r>
      <w:r>
        <w:t>door de fabrikant</w:t>
      </w:r>
      <w:r w:rsidRPr="00302C6F">
        <w:t>.</w:t>
      </w:r>
      <w:r w:rsidRPr="00CE2D46">
        <w:t xml:space="preserve"> </w:t>
      </w:r>
      <w:r>
        <w:t>T</w:t>
      </w:r>
      <w:r w:rsidRPr="00302C6F">
        <w:t xml:space="preserve">ijdens de inblaaswerken </w:t>
      </w:r>
      <w:r>
        <w:t>worden d</w:t>
      </w:r>
      <w:r w:rsidRPr="00302C6F">
        <w:t>e nodige controles van de densiteit uitgevoerd.</w:t>
      </w:r>
    </w:p>
    <w:p w14:paraId="08A3B70F" w14:textId="39080AE1" w:rsidR="0010230E" w:rsidRPr="00302C6F" w:rsidRDefault="0010230E" w:rsidP="00000044">
      <w:pPr>
        <w:pStyle w:val="Lijstalinea"/>
        <w:numPr>
          <w:ilvl w:val="0"/>
          <w:numId w:val="16"/>
        </w:numPr>
      </w:pPr>
      <w:r w:rsidRPr="00302C6F">
        <w:t xml:space="preserve">Na de inblaaswerken worden de inblaasopeningen zorgvuldig </w:t>
      </w:r>
      <w:r w:rsidR="00D237BE">
        <w:t xml:space="preserve">en met gepast materiaal </w:t>
      </w:r>
      <w:r w:rsidRPr="00302C6F">
        <w:t>gedicht met</w:t>
      </w:r>
      <w:r>
        <w:t>, indien van toepassing,</w:t>
      </w:r>
      <w:r w:rsidRPr="00302C6F">
        <w:t xml:space="preserve"> speciale aandacht voor de lucht</w:t>
      </w:r>
      <w:r>
        <w:t>- en/of regen</w:t>
      </w:r>
      <w:r w:rsidRPr="00302C6F">
        <w:t>dichtheid</w:t>
      </w:r>
      <w:r w:rsidR="003A1610">
        <w:t>, brandveiligheid en akoestiek</w:t>
      </w:r>
      <w:r w:rsidRPr="00302C6F">
        <w:t>.</w:t>
      </w:r>
    </w:p>
    <w:p w14:paraId="58B16976" w14:textId="77777777" w:rsidR="00A60C4F" w:rsidRPr="000E1F1B" w:rsidRDefault="00A60C4F" w:rsidP="000E1F1B">
      <w:pPr>
        <w:rPr>
          <w:color w:val="auto"/>
          <w:u w:val="single"/>
        </w:rPr>
      </w:pPr>
      <w:r w:rsidRPr="000E1F1B">
        <w:rPr>
          <w:color w:val="auto"/>
          <w:u w:val="single"/>
        </w:rPr>
        <w:t>Aanvullende uitvoeringsvoorschriften (te schrappen door ontwerper indien niet van toepassing)</w:t>
      </w:r>
    </w:p>
    <w:p w14:paraId="3EE4E982" w14:textId="77777777" w:rsidR="001072F4" w:rsidRPr="00181D02" w:rsidRDefault="001072F4" w:rsidP="00000044">
      <w:pPr>
        <w:pStyle w:val="Lijstalinea"/>
        <w:numPr>
          <w:ilvl w:val="0"/>
          <w:numId w:val="16"/>
        </w:numPr>
        <w:rPr>
          <w:color w:val="auto"/>
        </w:rPr>
      </w:pPr>
      <w:r w:rsidRPr="00181D02">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427FE28C" w14:textId="57384026" w:rsidR="00F62498" w:rsidRPr="00181D02" w:rsidRDefault="006F5D31" w:rsidP="00000044">
      <w:pPr>
        <w:pStyle w:val="Lijstalinea"/>
        <w:numPr>
          <w:ilvl w:val="0"/>
          <w:numId w:val="16"/>
        </w:numPr>
        <w:rPr>
          <w:color w:val="auto"/>
        </w:rPr>
      </w:pPr>
      <w:r w:rsidRPr="00181D02">
        <w:rPr>
          <w:color w:val="auto"/>
        </w:rPr>
        <w:t>B</w:t>
      </w:r>
      <w:r w:rsidR="00F62498" w:rsidRPr="00181D02">
        <w:rPr>
          <w:color w:val="auto"/>
        </w:rPr>
        <w:t xml:space="preserve">egrenzingen van een compartiment </w:t>
      </w:r>
      <w:r w:rsidRPr="00181D02">
        <w:rPr>
          <w:color w:val="auto"/>
        </w:rPr>
        <w:t xml:space="preserve">die </w:t>
      </w:r>
      <w:r w:rsidR="00F62498" w:rsidRPr="00181D02">
        <w:rPr>
          <w:color w:val="auto"/>
        </w:rPr>
        <w:t xml:space="preserve">bestaan uit een weinig stijf materiaal (bijvoorbeeld een folie) moeten volgens de voorschriften van de fabrikant vóór het </w:t>
      </w:r>
      <w:r w:rsidRPr="00181D02">
        <w:rPr>
          <w:color w:val="auto"/>
        </w:rPr>
        <w:t>in</w:t>
      </w:r>
      <w:r w:rsidR="00F62498" w:rsidRPr="00181D02">
        <w:rPr>
          <w:color w:val="auto"/>
        </w:rPr>
        <w:t xml:space="preserve">blazen </w:t>
      </w:r>
      <w:r w:rsidR="00181D02" w:rsidRPr="00181D02">
        <w:rPr>
          <w:color w:val="auto"/>
        </w:rPr>
        <w:t xml:space="preserve">van </w:t>
      </w:r>
      <w:r w:rsidR="00F62498" w:rsidRPr="00181D02">
        <w:rPr>
          <w:color w:val="auto"/>
        </w:rPr>
        <w:t>de nodige verstevigingen (bijvoorbeeld dwarslatten) voorzien worden om de materialen de nodige steun te verlenen, zowel tijdens het uitvoeren van de werken als achteraf.</w:t>
      </w:r>
    </w:p>
    <w:p w14:paraId="02D4462D" w14:textId="77777777" w:rsidR="00AD5025" w:rsidRDefault="00AD5025" w:rsidP="00AD5025">
      <w:pPr>
        <w:ind w:left="714"/>
        <w:rPr>
          <w:color w:val="0070C0"/>
        </w:rPr>
      </w:pPr>
    </w:p>
    <w:p w14:paraId="2494EE36" w14:textId="77777777" w:rsidR="00AD5025" w:rsidRPr="00F179B0" w:rsidRDefault="00AD5025" w:rsidP="00AD5025">
      <w:pPr>
        <w:rPr>
          <w:b/>
          <w:bCs/>
          <w:u w:val="single"/>
        </w:rPr>
      </w:pPr>
      <w:r>
        <w:rPr>
          <w:b/>
          <w:bCs/>
          <w:u w:val="single"/>
        </w:rPr>
        <w:t>M</w:t>
      </w:r>
      <w:r w:rsidRPr="00F179B0">
        <w:rPr>
          <w:b/>
          <w:bCs/>
          <w:u w:val="single"/>
        </w:rPr>
        <w:t>eting</w:t>
      </w:r>
    </w:p>
    <w:p w14:paraId="00835A80" w14:textId="3C0E74A9" w:rsidR="00AD5025" w:rsidRDefault="00AD5025" w:rsidP="00000044">
      <w:pPr>
        <w:pStyle w:val="Lijstalinea"/>
        <w:numPr>
          <w:ilvl w:val="0"/>
          <w:numId w:val="14"/>
        </w:numPr>
      </w:pPr>
      <w:r>
        <w:t xml:space="preserve">Meeteenheid: </w:t>
      </w:r>
      <w:r w:rsidRPr="00E116DD">
        <w:rPr>
          <w:color w:val="0070C0"/>
        </w:rPr>
        <w:t>m²</w:t>
      </w:r>
      <w:r w:rsidR="00E116DD" w:rsidRPr="00E116DD">
        <w:rPr>
          <w:color w:val="0070C0"/>
        </w:rPr>
        <w:t xml:space="preserve"> / m³</w:t>
      </w:r>
      <w:r w:rsidR="00E116DD">
        <w:t>.</w:t>
      </w:r>
    </w:p>
    <w:p w14:paraId="4A33928D" w14:textId="52B2E69B" w:rsidR="00AD5025" w:rsidRDefault="00AD5025" w:rsidP="00000044">
      <w:pPr>
        <w:pStyle w:val="Lijstalinea"/>
        <w:numPr>
          <w:ilvl w:val="0"/>
          <w:numId w:val="14"/>
        </w:numPr>
      </w:pPr>
      <w:r>
        <w:t xml:space="preserve">Meetcode: netto </w:t>
      </w:r>
      <w:r w:rsidR="00E116DD">
        <w:t>te isoleren</w:t>
      </w:r>
      <w:r w:rsidR="000E4113">
        <w:t xml:space="preserve"> </w:t>
      </w:r>
      <w:r w:rsidRPr="000E4113">
        <w:rPr>
          <w:color w:val="0070C0"/>
        </w:rPr>
        <w:t>oppervlak</w:t>
      </w:r>
      <w:r w:rsidR="000E4113" w:rsidRPr="000E4113">
        <w:rPr>
          <w:color w:val="0070C0"/>
        </w:rPr>
        <w:t xml:space="preserve"> / volume</w:t>
      </w:r>
      <w:r w:rsidR="000E4113">
        <w:t>.</w:t>
      </w:r>
      <w:r>
        <w:t xml:space="preserve"> Alle hulpmiddelen</w:t>
      </w:r>
      <w:r w:rsidR="000E4113">
        <w:t>, onder meer voor het dichten van de inblaasopeningen</w:t>
      </w:r>
      <w:r w:rsidR="00DB08F5">
        <w:t>,</w:t>
      </w:r>
      <w:r>
        <w:t xml:space="preserve"> zijn inbegrepen in de prijs. </w:t>
      </w:r>
    </w:p>
    <w:p w14:paraId="378A11F4" w14:textId="3445BACD" w:rsidR="00AD5025" w:rsidRDefault="00AD5025" w:rsidP="00000044">
      <w:pPr>
        <w:pStyle w:val="Lijstalinea"/>
        <w:numPr>
          <w:ilvl w:val="0"/>
          <w:numId w:val="14"/>
        </w:numPr>
      </w:pPr>
      <w:r>
        <w:t>Aard van de overeenkomst: forfaitaire hoeveelheid (FH)</w:t>
      </w:r>
      <w:r w:rsidR="00DB08F5">
        <w:t>.</w:t>
      </w:r>
    </w:p>
    <w:p w14:paraId="46DF7DB4" w14:textId="77777777" w:rsidR="00AD5025" w:rsidRDefault="00AD5025" w:rsidP="00AD5025"/>
    <w:p w14:paraId="06E647D9" w14:textId="77777777" w:rsidR="00AD5025" w:rsidRPr="00F37BC7" w:rsidRDefault="00AD5025" w:rsidP="00AD5025">
      <w:pPr>
        <w:rPr>
          <w:b/>
          <w:bCs/>
          <w:u w:val="single"/>
        </w:rPr>
      </w:pPr>
      <w:r w:rsidRPr="00F37BC7">
        <w:rPr>
          <w:b/>
          <w:bCs/>
          <w:u w:val="single"/>
        </w:rPr>
        <w:t>Toepassing</w:t>
      </w:r>
      <w:r w:rsidR="007E5563">
        <w:rPr>
          <w:b/>
          <w:bCs/>
          <w:u w:val="single"/>
        </w:rPr>
        <w:t xml:space="preserve"> / locatie</w:t>
      </w:r>
    </w:p>
    <w:p w14:paraId="16B88341" w14:textId="22F4ED0A" w:rsidR="00AD5025" w:rsidRDefault="0001052C" w:rsidP="00AD5025">
      <w:pPr>
        <w:rPr>
          <w:color w:val="0070C0"/>
        </w:rPr>
      </w:pPr>
      <w:r w:rsidRPr="00B94E72">
        <w:rPr>
          <w:color w:val="0070C0"/>
        </w:rPr>
        <w:t>Hellend dak / plat dak / houtskeletbouwwand / voorzetwand /</w:t>
      </w:r>
      <w:r>
        <w:rPr>
          <w:color w:val="0070C0"/>
        </w:rPr>
        <w:t xml:space="preserve"> binnenwand / houten vloer / </w:t>
      </w:r>
      <w:r w:rsidRPr="00B94E72">
        <w:rPr>
          <w:color w:val="0070C0"/>
        </w:rPr>
        <w:t>….</w:t>
      </w:r>
    </w:p>
    <w:p w14:paraId="2A34B995" w14:textId="38D87EFC" w:rsidR="002E6693" w:rsidRDefault="002E6693" w:rsidP="00642D58">
      <w:pPr>
        <w:rPr>
          <w:color w:val="0070C0"/>
        </w:rPr>
      </w:pPr>
      <w:r>
        <w:rPr>
          <w:color w:val="0070C0"/>
        </w:rPr>
        <w:br w:type="page"/>
      </w:r>
    </w:p>
    <w:p w14:paraId="43C05BED" w14:textId="439482DB" w:rsidR="002E6693" w:rsidRPr="00C77465" w:rsidRDefault="002E6693" w:rsidP="002E6693">
      <w:pPr>
        <w:pStyle w:val="Kop2"/>
        <w:numPr>
          <w:ilvl w:val="0"/>
          <w:numId w:val="0"/>
        </w:numPr>
        <w:rPr>
          <w:u w:val="single"/>
        </w:rPr>
      </w:pPr>
      <w:bookmarkStart w:id="16" w:name="_INTELLO_PLUS_Neutraal_1"/>
      <w:bookmarkEnd w:id="16"/>
      <w:r>
        <w:lastRenderedPageBreak/>
        <w:t>I</w:t>
      </w:r>
      <w:r w:rsidR="004D36F9">
        <w:t>ngeblazen cellulose</w:t>
      </w:r>
      <w:r w:rsidR="00C77465">
        <w:t xml:space="preserve"> – </w:t>
      </w:r>
      <w:r w:rsidRPr="00DB0696">
        <w:rPr>
          <w:u w:val="single"/>
        </w:rPr>
        <w:t>Neutraal</w:t>
      </w:r>
      <w:r>
        <w:t xml:space="preserve"> Lastenboek</w:t>
      </w:r>
    </w:p>
    <w:p w14:paraId="459361EC" w14:textId="0C907A73" w:rsidR="000E5BF8" w:rsidRPr="000E5BF8" w:rsidRDefault="00F81B53" w:rsidP="00416926">
      <w:pPr>
        <w:ind w:left="6594" w:firstLine="210"/>
        <w:jc w:val="right"/>
      </w:pPr>
      <w:hyperlink w:anchor="_Belangrijkste_Toepassingen" w:history="1">
        <w:r w:rsidR="000E5BF8" w:rsidRPr="000E5BF8">
          <w:rPr>
            <w:rStyle w:val="Hyperlink"/>
          </w:rPr>
          <w:t xml:space="preserve">Terug naar </w:t>
        </w:r>
        <w:r w:rsidR="000647DB">
          <w:rPr>
            <w:rStyle w:val="Hyperlink"/>
          </w:rPr>
          <w:t xml:space="preserve">keuzemenu en </w:t>
        </w:r>
        <w:r w:rsidR="00416926">
          <w:rPr>
            <w:rStyle w:val="Hyperlink"/>
          </w:rPr>
          <w:t>uitleg</w:t>
        </w:r>
        <w:r w:rsidR="000E5BF8" w:rsidRPr="000E5BF8">
          <w:rPr>
            <w:rStyle w:val="Hyperlink"/>
          </w:rPr>
          <w:t xml:space="preserve"> NL</w:t>
        </w:r>
      </w:hyperlink>
    </w:p>
    <w:p w14:paraId="422077DF" w14:textId="77777777" w:rsidR="000E5BF8" w:rsidRPr="000E5BF8" w:rsidRDefault="000E5BF8" w:rsidP="000E5BF8"/>
    <w:p w14:paraId="0178CBFB" w14:textId="77777777" w:rsidR="0000194E" w:rsidRPr="00AD5025" w:rsidRDefault="0000194E" w:rsidP="0000194E">
      <w:pPr>
        <w:pStyle w:val="Kop3"/>
      </w:pPr>
      <w:bookmarkStart w:id="17" w:name="_Thermische_isolatie_-algemeen"/>
      <w:bookmarkEnd w:id="17"/>
      <w:r w:rsidRPr="00AD5025">
        <w:t xml:space="preserve">Thermische isolatie </w:t>
      </w:r>
      <w:r>
        <w:t xml:space="preserve">– </w:t>
      </w:r>
      <w:r w:rsidRPr="00AD5025">
        <w:t>algemeen</w:t>
      </w:r>
    </w:p>
    <w:p w14:paraId="12360ADE" w14:textId="77777777" w:rsidR="0000194E" w:rsidRPr="00564960" w:rsidRDefault="0000194E" w:rsidP="0000194E">
      <w:pPr>
        <w:rPr>
          <w:b/>
          <w:bCs/>
          <w:u w:val="single"/>
        </w:rPr>
      </w:pPr>
      <w:r w:rsidRPr="00564960">
        <w:rPr>
          <w:b/>
          <w:bCs/>
          <w:u w:val="single"/>
        </w:rPr>
        <w:t>Omschrijving</w:t>
      </w:r>
    </w:p>
    <w:p w14:paraId="3E4BA058" w14:textId="77777777" w:rsidR="0000194E" w:rsidRPr="00DE07EF" w:rsidRDefault="0000194E" w:rsidP="0000194E">
      <w:r w:rsidRPr="00DE07EF">
        <w:t>Deze post omvat:</w:t>
      </w:r>
    </w:p>
    <w:p w14:paraId="76533010" w14:textId="77777777" w:rsidR="0000194E" w:rsidRPr="00AE223C" w:rsidRDefault="0000194E" w:rsidP="00000044">
      <w:pPr>
        <w:pStyle w:val="Lijstalinea"/>
        <w:numPr>
          <w:ilvl w:val="0"/>
          <w:numId w:val="12"/>
        </w:numPr>
      </w:pPr>
      <w:r>
        <w:t>d</w:t>
      </w:r>
      <w:r w:rsidRPr="00AE223C">
        <w:t>e levering en verwerking van de isolatiematerialen, en indien voorzien, het luchtscherm/damprem;</w:t>
      </w:r>
    </w:p>
    <w:p w14:paraId="7067C11B" w14:textId="77777777" w:rsidR="0000194E" w:rsidRPr="00AE223C" w:rsidRDefault="0000194E" w:rsidP="00000044">
      <w:pPr>
        <w:pStyle w:val="Lijstalinea"/>
        <w:numPr>
          <w:ilvl w:val="0"/>
          <w:numId w:val="12"/>
        </w:numPr>
      </w:pPr>
      <w:r w:rsidRPr="00AE223C">
        <w:t>de levering en plaatsing van de eventuele aangepaste bevestigingstoebehoren;</w:t>
      </w:r>
    </w:p>
    <w:p w14:paraId="57682D35" w14:textId="77777777" w:rsidR="0000194E" w:rsidRPr="00DE07EF" w:rsidRDefault="0000194E" w:rsidP="00000044">
      <w:pPr>
        <w:pStyle w:val="Lijstalinea"/>
        <w:numPr>
          <w:ilvl w:val="0"/>
          <w:numId w:val="12"/>
        </w:numPr>
        <w:rPr>
          <w:caps/>
          <w:color w:val="5D9AA1" w:themeColor="text2"/>
        </w:rPr>
      </w:pPr>
      <w:r w:rsidRPr="00AE223C">
        <w:t>de eventuele voorlopige beschermingsmaatregelen.</w:t>
      </w:r>
    </w:p>
    <w:p w14:paraId="529B2298" w14:textId="77777777" w:rsidR="0000194E" w:rsidRPr="00DE07EF" w:rsidRDefault="0000194E" w:rsidP="0000194E">
      <w:pPr>
        <w:pStyle w:val="Lijstalinea"/>
        <w:rPr>
          <w:caps/>
          <w:color w:val="5D9AA1" w:themeColor="text2"/>
        </w:rPr>
      </w:pPr>
    </w:p>
    <w:p w14:paraId="248B00FB" w14:textId="77777777" w:rsidR="0000194E" w:rsidRPr="00564960" w:rsidRDefault="0000194E" w:rsidP="0000194E">
      <w:pPr>
        <w:rPr>
          <w:b/>
          <w:bCs/>
          <w:u w:val="single"/>
        </w:rPr>
      </w:pPr>
      <w:r w:rsidRPr="00564960">
        <w:rPr>
          <w:b/>
          <w:bCs/>
          <w:u w:val="single"/>
        </w:rPr>
        <w:t>Keuring</w:t>
      </w:r>
    </w:p>
    <w:p w14:paraId="03B155E9" w14:textId="36C725CB" w:rsidR="0000194E" w:rsidRDefault="0000194E" w:rsidP="0000194E">
      <w:pPr>
        <w:pStyle w:val="Hoofdtekst-2019"/>
      </w:pPr>
      <w:r w:rsidRPr="006F6BC9">
        <w:t>Eventuele afwerkingen (gipsplaten,</w:t>
      </w:r>
      <w:r w:rsidR="00122154">
        <w:t xml:space="preserve"> </w:t>
      </w:r>
      <w:r w:rsidRPr="006F6BC9">
        <w:t>...) mogen slechts worden aangebracht na goedkeuring door</w:t>
      </w:r>
      <w:r>
        <w:t xml:space="preserve"> </w:t>
      </w:r>
      <w:r w:rsidRPr="00182A3A">
        <w:t>de architect van isolatie en luchtscherm/damprem</w:t>
      </w:r>
      <w:r>
        <w:t>.</w:t>
      </w:r>
    </w:p>
    <w:p w14:paraId="45396C03" w14:textId="77777777" w:rsidR="0000194E" w:rsidRPr="00DA0DBA" w:rsidRDefault="0000194E" w:rsidP="0000194E">
      <w:pPr>
        <w:rPr>
          <w:lang w:val="nl-NL"/>
        </w:rPr>
      </w:pPr>
    </w:p>
    <w:p w14:paraId="46F19AE9" w14:textId="77777777" w:rsidR="0000194E" w:rsidRPr="00AD5025" w:rsidRDefault="0000194E" w:rsidP="0000194E">
      <w:pPr>
        <w:pStyle w:val="Kop3"/>
      </w:pPr>
      <w:r>
        <w:t>ingeblazen cellulose-isolatie</w:t>
      </w:r>
    </w:p>
    <w:p w14:paraId="3DD0C518" w14:textId="77777777" w:rsidR="0000194E" w:rsidRPr="0091288A" w:rsidRDefault="0000194E" w:rsidP="0000194E">
      <w:pPr>
        <w:rPr>
          <w:b/>
          <w:bCs/>
          <w:u w:val="single"/>
        </w:rPr>
      </w:pPr>
      <w:r w:rsidRPr="0091288A">
        <w:rPr>
          <w:b/>
          <w:bCs/>
          <w:u w:val="single"/>
        </w:rPr>
        <w:t>Omschrijving</w:t>
      </w:r>
    </w:p>
    <w:p w14:paraId="0D260B81" w14:textId="77777777" w:rsidR="0000194E" w:rsidRPr="00302C6F" w:rsidRDefault="0000194E" w:rsidP="0000194E">
      <w:r w:rsidRPr="00302C6F">
        <w:t xml:space="preserve">De </w:t>
      </w:r>
      <w:r>
        <w:t>compartimenten</w:t>
      </w:r>
      <w:r w:rsidRPr="00302C6F">
        <w:t xml:space="preserve"> tussen de structuurelementen worden </w:t>
      </w:r>
      <w:r>
        <w:t xml:space="preserve">volledig gevuld door het inblazen van </w:t>
      </w:r>
      <w:r w:rsidRPr="00302C6F">
        <w:t>cellulosevlokken.</w:t>
      </w:r>
    </w:p>
    <w:p w14:paraId="079408EB" w14:textId="77777777" w:rsidR="0000194E" w:rsidRPr="00492BCD" w:rsidRDefault="0000194E" w:rsidP="0000194E">
      <w:pPr>
        <w:rPr>
          <w:lang w:val="nl-NL"/>
        </w:rPr>
      </w:pPr>
    </w:p>
    <w:p w14:paraId="5526C38F" w14:textId="77777777" w:rsidR="0000194E" w:rsidRDefault="0000194E" w:rsidP="0000194E">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07C4EC90" w14:textId="77777777" w:rsidR="0000194E" w:rsidRPr="00302C6F" w:rsidRDefault="0000194E" w:rsidP="00000044">
      <w:pPr>
        <w:pStyle w:val="Lijstalinea"/>
        <w:numPr>
          <w:ilvl w:val="0"/>
          <w:numId w:val="21"/>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28B3F87A" w14:textId="5E423DDE" w:rsidR="0000194E" w:rsidRPr="008F5A04" w:rsidRDefault="0000194E" w:rsidP="00000044">
      <w:pPr>
        <w:pStyle w:val="Lijstalinea"/>
        <w:numPr>
          <w:ilvl w:val="0"/>
          <w:numId w:val="21"/>
        </w:numPr>
      </w:pPr>
      <w:r w:rsidRPr="00302C6F">
        <w:t xml:space="preserve">De cellulosevlokken </w:t>
      </w:r>
      <w:r>
        <w:t xml:space="preserve">beschikken </w:t>
      </w:r>
      <w:r w:rsidRPr="005C0B4F">
        <w:t xml:space="preserve">over </w:t>
      </w:r>
      <w:r w:rsidR="00BE3885">
        <w:t xml:space="preserve">zowel </w:t>
      </w:r>
      <w:r w:rsidR="00BE3885" w:rsidRPr="00244671">
        <w:t xml:space="preserve">een geldige ETA (European Technical Assessment) als een B-EPD (Belgian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1B502196" w14:textId="77777777" w:rsidR="0000194E" w:rsidRPr="00D22162" w:rsidRDefault="0000194E" w:rsidP="00D22162">
      <w:pPr>
        <w:rPr>
          <w:u w:val="single"/>
        </w:rPr>
      </w:pPr>
      <w:r w:rsidRPr="00D22162">
        <w:rPr>
          <w:u w:val="single"/>
        </w:rPr>
        <w:t>Specificaties</w:t>
      </w:r>
    </w:p>
    <w:p w14:paraId="6C2532FC" w14:textId="7B84C36B" w:rsidR="0000194E" w:rsidRPr="008F5A04" w:rsidRDefault="0000194E" w:rsidP="00000044">
      <w:pPr>
        <w:pStyle w:val="Lijstalinea"/>
        <w:numPr>
          <w:ilvl w:val="0"/>
          <w:numId w:val="21"/>
        </w:numPr>
      </w:pPr>
      <w:r w:rsidRPr="005C278F">
        <w:t xml:space="preserve">Warmtegeleidingscoëfficiënt </w:t>
      </w:r>
      <w:proofErr w:type="spellStart"/>
      <w:r w:rsidRPr="005C278F">
        <w:t>λ</w:t>
      </w:r>
      <w:r w:rsidRPr="005C278F">
        <w:rPr>
          <w:vertAlign w:val="subscript"/>
        </w:rPr>
        <w:t>D</w:t>
      </w:r>
      <w:proofErr w:type="spellEnd"/>
      <w:r w:rsidRPr="005C278F">
        <w:t xml:space="preserve"> </w:t>
      </w:r>
      <w:r w:rsidR="005C278F" w:rsidRPr="005C278F">
        <w:t>(volgens EN ISO 10456):</w:t>
      </w:r>
      <w:r w:rsidR="005C278F">
        <w:t xml:space="preserve"> </w:t>
      </w:r>
      <w:r w:rsidRPr="009D3DA2">
        <w:t xml:space="preserve">maximaal </w:t>
      </w:r>
      <w:r>
        <w:t>0,038</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6A21CFED" w14:textId="77777777" w:rsidR="0000194E" w:rsidRDefault="0000194E" w:rsidP="00000044">
      <w:pPr>
        <w:pStyle w:val="Lijstalinea"/>
        <w:numPr>
          <w:ilvl w:val="0"/>
          <w:numId w:val="21"/>
        </w:numPr>
      </w:pPr>
      <w:r>
        <w:t xml:space="preserve">De toegepaste densiteit moet conform zijn met de densiteitstabel opgesteld door de fabrikant, die door deze laatste op eenvoudig verzoek ter beschikking wordt gesteld. </w:t>
      </w:r>
    </w:p>
    <w:p w14:paraId="2E32A3F8" w14:textId="77777777" w:rsidR="0000194E" w:rsidRDefault="0000194E" w:rsidP="00000044">
      <w:pPr>
        <w:pStyle w:val="Lijstalinea"/>
        <w:numPr>
          <w:ilvl w:val="0"/>
          <w:numId w:val="21"/>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67C93802" w14:textId="77777777" w:rsidR="0000194E" w:rsidRPr="00B87773" w:rsidRDefault="0000194E" w:rsidP="00000044">
      <w:pPr>
        <w:pStyle w:val="Lijstalinea"/>
        <w:numPr>
          <w:ilvl w:val="0"/>
          <w:numId w:val="21"/>
        </w:numPr>
      </w:pPr>
      <w:r w:rsidRPr="00B87773">
        <w:t xml:space="preserve">Brandklasse (volgens EN 13501-1): </w:t>
      </w:r>
      <w:r w:rsidRPr="00302C6F">
        <w:t>B-s2,d0</w:t>
      </w:r>
      <w:r>
        <w:t>.</w:t>
      </w:r>
    </w:p>
    <w:p w14:paraId="2D76998B" w14:textId="77777777" w:rsidR="0000194E" w:rsidRPr="00D64C13" w:rsidRDefault="0000194E" w:rsidP="0000194E"/>
    <w:p w14:paraId="39ED23CA" w14:textId="77777777" w:rsidR="0000194E" w:rsidRPr="00F179B0" w:rsidRDefault="0000194E" w:rsidP="0000194E">
      <w:pPr>
        <w:rPr>
          <w:b/>
          <w:bCs/>
          <w:u w:val="single"/>
        </w:rPr>
      </w:pPr>
      <w:r w:rsidRPr="00F179B0">
        <w:rPr>
          <w:b/>
          <w:bCs/>
          <w:u w:val="single"/>
        </w:rPr>
        <w:t>Uitvoering</w:t>
      </w:r>
    </w:p>
    <w:p w14:paraId="0A6F6336" w14:textId="77777777" w:rsidR="00213A68" w:rsidRPr="00302C6F" w:rsidRDefault="00213A68" w:rsidP="00000044">
      <w:pPr>
        <w:pStyle w:val="Lijstalinea"/>
        <w:numPr>
          <w:ilvl w:val="0"/>
          <w:numId w:val="16"/>
        </w:numPr>
      </w:pPr>
      <w:r w:rsidRPr="00302C6F">
        <w:t>De cellulosevlokken worden geplaatst volgens de bepalingen in de ETA</w:t>
      </w:r>
      <w:r>
        <w:t xml:space="preserve">, </w:t>
      </w:r>
      <w:r w:rsidRPr="00302C6F">
        <w:t>volgens de richtlijnen van de fabrikant</w:t>
      </w:r>
      <w:r>
        <w:t xml:space="preserve"> en </w:t>
      </w:r>
      <w:r w:rsidRPr="00302C6F">
        <w:t xml:space="preserve">door een door de </w:t>
      </w:r>
      <w:r>
        <w:t>fabrikan</w:t>
      </w:r>
      <w:r w:rsidRPr="00302C6F">
        <w:t xml:space="preserve">t </w:t>
      </w:r>
      <w:r>
        <w:t>erkend persoon</w:t>
      </w:r>
      <w:r w:rsidRPr="00302C6F">
        <w:t>.</w:t>
      </w:r>
    </w:p>
    <w:p w14:paraId="6E3DD040" w14:textId="65B2DF94" w:rsidR="00213A68" w:rsidRPr="00441499" w:rsidRDefault="00213A68" w:rsidP="00000044">
      <w:pPr>
        <w:pStyle w:val="Lijstalinea"/>
        <w:numPr>
          <w:ilvl w:val="0"/>
          <w:numId w:val="16"/>
        </w:numPr>
        <w:rPr>
          <w:lang w:val="nl-NL" w:eastAsia="en-US"/>
        </w:rPr>
      </w:pPr>
      <w:r w:rsidRPr="00441499">
        <w:rPr>
          <w:lang w:val="nl-NL" w:eastAsia="en-US"/>
        </w:rPr>
        <w:t>Voor</w:t>
      </w:r>
      <w:r w:rsidR="00A0301F">
        <w:rPr>
          <w:lang w:val="nl-NL" w:eastAsia="en-US"/>
        </w:rPr>
        <w:t>aleer</w:t>
      </w:r>
      <w:r w:rsidR="00660ED7">
        <w:rPr>
          <w:lang w:val="nl-NL" w:eastAsia="en-US"/>
        </w:rPr>
        <w:t xml:space="preserve"> de isolatie </w:t>
      </w:r>
      <w:r w:rsidR="00A0301F">
        <w:rPr>
          <w:lang w:val="nl-NL" w:eastAsia="en-US"/>
        </w:rPr>
        <w:t>aan te brengen</w:t>
      </w:r>
      <w:r w:rsidR="000B6B48">
        <w:rPr>
          <w:lang w:val="nl-NL" w:eastAsia="en-US"/>
        </w:rPr>
        <w:t xml:space="preserve"> </w:t>
      </w:r>
      <w:r>
        <w:rPr>
          <w:lang w:val="nl-NL" w:eastAsia="en-US"/>
        </w:rPr>
        <w:t xml:space="preserve">moet de aannemer </w:t>
      </w:r>
      <w:r w:rsidR="004829C6">
        <w:rPr>
          <w:lang w:val="nl-NL" w:eastAsia="en-US"/>
        </w:rPr>
        <w:t>geïnformeerd zijn</w:t>
      </w:r>
      <w:r w:rsidR="00F9579B">
        <w:rPr>
          <w:lang w:val="nl-NL" w:eastAsia="en-US"/>
        </w:rPr>
        <w:t xml:space="preserve"> over </w:t>
      </w:r>
      <w:r>
        <w:rPr>
          <w:lang w:val="nl-NL" w:eastAsia="en-US"/>
        </w:rPr>
        <w:t xml:space="preserve">eventueel ingebouwde leidingen, kanalen,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Pr="00441499">
        <w:rPr>
          <w:lang w:val="nl-NL" w:eastAsia="en-US"/>
        </w:rPr>
        <w:t>een onberispelijke uitvoering van de werken kan verzekerd worden. Zo niet stelt hij de architect daarvan tijdig in kennis, zodat deze de noodzakelijke maatregelen kan treffen. </w:t>
      </w:r>
    </w:p>
    <w:p w14:paraId="205DB390" w14:textId="77777777" w:rsidR="0000194E" w:rsidRPr="00441499" w:rsidRDefault="0000194E" w:rsidP="00000044">
      <w:pPr>
        <w:pStyle w:val="Lijstalinea"/>
        <w:numPr>
          <w:ilvl w:val="0"/>
          <w:numId w:val="16"/>
        </w:numPr>
        <w:rPr>
          <w:lang w:val="nl-NL"/>
        </w:rPr>
      </w:pPr>
      <w:r w:rsidRPr="00441499">
        <w:rPr>
          <w:lang w:val="nl-NL"/>
        </w:rPr>
        <w:lastRenderedPageBreak/>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1A6FB6A7" w14:textId="15C1BD44" w:rsidR="007B2E32" w:rsidRDefault="0000194E" w:rsidP="00000044">
      <w:pPr>
        <w:pStyle w:val="Lijstalinea"/>
        <w:numPr>
          <w:ilvl w:val="0"/>
          <w:numId w:val="16"/>
        </w:numPr>
      </w:pPr>
      <w:r w:rsidRPr="00CE2D46">
        <w:t xml:space="preserve">Voor het inblazen van de isolatie worden alle kieren en openingen gedicht. </w:t>
      </w:r>
      <w:r w:rsidR="00034807">
        <w:t>Sluit ongewenste doo</w:t>
      </w:r>
      <w:r w:rsidR="007B2E32">
        <w:t>r</w:t>
      </w:r>
      <w:r w:rsidR="00034807">
        <w:t>gangen</w:t>
      </w:r>
      <w:r w:rsidR="007B2E32" w:rsidRPr="005A3B30">
        <w:rPr>
          <w:color w:val="0070C0"/>
        </w:rPr>
        <w:t>, bijvoorbeeld naar spouwmuren,</w:t>
      </w:r>
      <w:r w:rsidR="007B2E32">
        <w:t xml:space="preserve"> af.</w:t>
      </w:r>
    </w:p>
    <w:p w14:paraId="45BE6C29" w14:textId="42B4500C" w:rsidR="0000194E" w:rsidRPr="00CE2D46" w:rsidRDefault="000A7818" w:rsidP="00000044">
      <w:pPr>
        <w:pStyle w:val="Lijstalinea"/>
        <w:numPr>
          <w:ilvl w:val="0"/>
          <w:numId w:val="16"/>
        </w:numPr>
      </w:pPr>
      <w:r>
        <w:t>Plaatsen</w:t>
      </w:r>
      <w:r w:rsidR="0000194E">
        <w:t xml:space="preserve"> die</w:t>
      </w:r>
      <w:r w:rsidR="0000194E" w:rsidRPr="00CE2D46">
        <w:t xml:space="preserve"> </w:t>
      </w:r>
      <w:r w:rsidR="0000194E">
        <w:t xml:space="preserve">achteraf, bijvoorbeeld wegens ontoegankelijkheid, niet meer </w:t>
      </w:r>
      <w:r w:rsidR="00CC584B">
        <w:t>kunne</w:t>
      </w:r>
      <w:r w:rsidR="0000194E" w:rsidRPr="00CE2D46">
        <w:t>n</w:t>
      </w:r>
      <w:r w:rsidR="0000194E">
        <w:t xml:space="preserve"> </w:t>
      </w:r>
      <w:r w:rsidR="00CC584B">
        <w:t xml:space="preserve">gevuld worden </w:t>
      </w:r>
      <w:r w:rsidR="0000194E" w:rsidRPr="00CE2D46">
        <w:t>met cellulosevlokken</w:t>
      </w:r>
      <w:r w:rsidR="0000194E">
        <w:t>,</w:t>
      </w:r>
      <w:r w:rsidR="0000194E" w:rsidRPr="00CE2D46">
        <w:t xml:space="preserve"> worden tijdens de opbouw</w:t>
      </w:r>
      <w:r w:rsidR="0000194E">
        <w:t xml:space="preserve"> van de compartimenten</w:t>
      </w:r>
      <w:r w:rsidR="0000194E" w:rsidRPr="00CE2D46">
        <w:t xml:space="preserve"> reeds ge</w:t>
      </w:r>
      <w:r w:rsidR="00E6409A">
        <w:t>ïsoleerd</w:t>
      </w:r>
      <w:r w:rsidR="0000194E" w:rsidRPr="00CE2D46">
        <w:t xml:space="preserve"> met</w:t>
      </w:r>
      <w:r w:rsidR="00684C44">
        <w:t xml:space="preserve"> </w:t>
      </w:r>
      <w:r w:rsidR="0000194E" w:rsidRPr="00CE2D46">
        <w:t>gepast</w:t>
      </w:r>
      <w:r w:rsidR="00684C44">
        <w:t>e</w:t>
      </w:r>
      <w:r w:rsidR="0000194E" w:rsidRPr="00CE2D46">
        <w:t xml:space="preserve"> vezelisolati</w:t>
      </w:r>
      <w:r w:rsidR="00684C44">
        <w:t>e</w:t>
      </w:r>
      <w:r w:rsidR="0000194E" w:rsidRPr="00CE2D46">
        <w:t>.</w:t>
      </w:r>
    </w:p>
    <w:p w14:paraId="35483A5C" w14:textId="77777777" w:rsidR="0000194E" w:rsidRPr="00441499" w:rsidRDefault="0000194E" w:rsidP="00000044">
      <w:pPr>
        <w:pStyle w:val="Lijstalinea"/>
        <w:numPr>
          <w:ilvl w:val="0"/>
          <w:numId w:val="16"/>
        </w:numPr>
        <w:rPr>
          <w:lang w:val="nl-NL"/>
        </w:rPr>
      </w:pPr>
      <w:r w:rsidRPr="00441499">
        <w:rPr>
          <w:lang w:val="nl-NL" w:eastAsia="en-US"/>
        </w:rPr>
        <w:t>Contactvlakken worden voorafgaandelijk ontdaan van ongewenste lagen en vervuiling.</w:t>
      </w:r>
    </w:p>
    <w:p w14:paraId="55CB6507" w14:textId="77777777" w:rsidR="0000194E" w:rsidRDefault="0000194E" w:rsidP="00000044">
      <w:pPr>
        <w:pStyle w:val="Lijstalinea"/>
        <w:numPr>
          <w:ilvl w:val="0"/>
          <w:numId w:val="16"/>
        </w:numPr>
      </w:pPr>
      <w:r>
        <w:t>D</w:t>
      </w:r>
      <w:r w:rsidRPr="00302C6F">
        <w:t xml:space="preserve">e nodige inblaasopeningen </w:t>
      </w:r>
      <w:r>
        <w:t xml:space="preserve">worden </w:t>
      </w:r>
      <w:r w:rsidRPr="00302C6F">
        <w:t>gemaakt</w:t>
      </w:r>
      <w:r>
        <w:t>.</w:t>
      </w:r>
    </w:p>
    <w:p w14:paraId="76EFB041" w14:textId="5FA61A96" w:rsidR="0000194E" w:rsidRDefault="0000194E" w:rsidP="37464B06">
      <w:pPr>
        <w:pStyle w:val="Lijstalinea"/>
        <w:numPr>
          <w:ilvl w:val="0"/>
          <w:numId w:val="16"/>
        </w:numPr>
        <w:rPr>
          <w:rFonts w:eastAsiaTheme="majorEastAsia" w:cstheme="majorBidi"/>
        </w:rPr>
      </w:pPr>
      <w:r>
        <w:t xml:space="preserve">De vlokken worden met geschikte inblaasapparatuur en met de gepaste techniek ingeblazen, </w:t>
      </w:r>
      <w:r w:rsidR="00522DC1">
        <w:t xml:space="preserve">zodat het materiaal voldoende </w:t>
      </w:r>
      <w:proofErr w:type="spellStart"/>
      <w:r w:rsidR="00522DC1">
        <w:t>gedecompacteerd</w:t>
      </w:r>
      <w:proofErr w:type="spellEnd"/>
      <w:r w:rsidR="00522DC1">
        <w:t xml:space="preserve"> wordt</w:t>
      </w:r>
      <w:r>
        <w:t>.</w:t>
      </w:r>
    </w:p>
    <w:p w14:paraId="6449B156" w14:textId="77777777" w:rsidR="0000194E" w:rsidRPr="00302C6F" w:rsidRDefault="0000194E" w:rsidP="00000044">
      <w:pPr>
        <w:pStyle w:val="Lijstalinea"/>
        <w:numPr>
          <w:ilvl w:val="0"/>
          <w:numId w:val="16"/>
        </w:numPr>
      </w:pPr>
      <w:r>
        <w:t>De</w:t>
      </w:r>
      <w:r w:rsidRPr="00302C6F">
        <w:t xml:space="preserve"> compartiment</w:t>
      </w:r>
      <w:r>
        <w:t>en</w:t>
      </w:r>
      <w:r w:rsidRPr="00302C6F">
        <w:t xml:space="preserve"> moet</w:t>
      </w:r>
      <w:r>
        <w:t>en volledig gevuld zijn, en dit met naleving van d</w:t>
      </w:r>
      <w:r w:rsidRPr="00302C6F">
        <w:t xml:space="preserve">e minimale densiteit zoals bepaald </w:t>
      </w:r>
      <w:r>
        <w:t>door de fabrikant</w:t>
      </w:r>
      <w:r w:rsidRPr="00302C6F">
        <w:t>.</w:t>
      </w:r>
      <w:r w:rsidRPr="00CE2D46">
        <w:t xml:space="preserve"> </w:t>
      </w:r>
      <w:r>
        <w:t>T</w:t>
      </w:r>
      <w:r w:rsidRPr="00302C6F">
        <w:t xml:space="preserve">ijdens de inblaaswerken </w:t>
      </w:r>
      <w:r>
        <w:t>worden d</w:t>
      </w:r>
      <w:r w:rsidRPr="00302C6F">
        <w:t>e nodige controles van de densiteit uitgevoerd.</w:t>
      </w:r>
    </w:p>
    <w:p w14:paraId="7A2516AA" w14:textId="77777777" w:rsidR="0000194E" w:rsidRPr="00302C6F" w:rsidRDefault="0000194E" w:rsidP="00000044">
      <w:pPr>
        <w:pStyle w:val="Lijstalinea"/>
        <w:numPr>
          <w:ilvl w:val="0"/>
          <w:numId w:val="16"/>
        </w:numPr>
      </w:pPr>
      <w:r w:rsidRPr="00302C6F">
        <w:t xml:space="preserve">Na de inblaaswerken worden de inblaasopeningen zorgvuldig </w:t>
      </w:r>
      <w:r>
        <w:t xml:space="preserve">en met gepast materiaal </w:t>
      </w:r>
      <w:r w:rsidRPr="00302C6F">
        <w:t>gedicht met</w:t>
      </w:r>
      <w:r>
        <w:t>, indien van toepassing,</w:t>
      </w:r>
      <w:r w:rsidRPr="00302C6F">
        <w:t xml:space="preserve"> speciale aandacht voor de lucht</w:t>
      </w:r>
      <w:r>
        <w:t>- en/of regen</w:t>
      </w:r>
      <w:r w:rsidRPr="00302C6F">
        <w:t>dichtheid</w:t>
      </w:r>
      <w:r>
        <w:t>, brandveiligheid en akoestiek</w:t>
      </w:r>
      <w:r w:rsidRPr="00302C6F">
        <w:t>.</w:t>
      </w:r>
    </w:p>
    <w:p w14:paraId="28B0DDC1" w14:textId="77777777" w:rsidR="00181D02" w:rsidRPr="000E1F1B" w:rsidRDefault="00181D02" w:rsidP="00181D02">
      <w:pPr>
        <w:rPr>
          <w:color w:val="auto"/>
          <w:u w:val="single"/>
        </w:rPr>
      </w:pPr>
      <w:bookmarkStart w:id="18" w:name="_Hlk74298367"/>
      <w:r w:rsidRPr="000E1F1B">
        <w:rPr>
          <w:color w:val="auto"/>
          <w:u w:val="single"/>
        </w:rPr>
        <w:t>Aanvullende uitvoeringsvoorschriften (te schrappen door ontwerper indien niet van toepassing)</w:t>
      </w:r>
    </w:p>
    <w:p w14:paraId="2437FF98" w14:textId="77777777" w:rsidR="00181D02" w:rsidRPr="00181D02" w:rsidRDefault="00181D02" w:rsidP="00000044">
      <w:pPr>
        <w:pStyle w:val="Lijstalinea"/>
        <w:numPr>
          <w:ilvl w:val="0"/>
          <w:numId w:val="16"/>
        </w:numPr>
        <w:rPr>
          <w:color w:val="auto"/>
        </w:rPr>
      </w:pPr>
      <w:r w:rsidRPr="00181D02">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135532D4" w14:textId="77777777" w:rsidR="00181D02" w:rsidRPr="00181D02" w:rsidRDefault="00181D02" w:rsidP="00000044">
      <w:pPr>
        <w:pStyle w:val="Lijstalinea"/>
        <w:numPr>
          <w:ilvl w:val="0"/>
          <w:numId w:val="16"/>
        </w:numPr>
        <w:rPr>
          <w:color w:val="auto"/>
        </w:rPr>
      </w:pPr>
      <w:r w:rsidRPr="00181D02">
        <w:rPr>
          <w:color w:val="auto"/>
        </w:rPr>
        <w:t>Begrenzingen van een compartiment die bestaan uit een weinig stijf materiaal (bijvoorbeeld een folie) moeten volgens de voorschriften van de fabrikant vóór het inblazen van de nodige verstevigingen (bijvoorbeeld dwarslatten) voorzien worden om de materialen de nodige steun te verlenen, zowel tijdens het uitvoeren van de werken als achteraf.</w:t>
      </w:r>
    </w:p>
    <w:bookmarkEnd w:id="18"/>
    <w:p w14:paraId="7BE38392" w14:textId="77777777" w:rsidR="0000194E" w:rsidRDefault="0000194E" w:rsidP="0000194E">
      <w:pPr>
        <w:ind w:left="714"/>
        <w:rPr>
          <w:color w:val="0070C0"/>
        </w:rPr>
      </w:pPr>
    </w:p>
    <w:p w14:paraId="623B7624" w14:textId="77777777" w:rsidR="0000194E" w:rsidRPr="00F179B0" w:rsidRDefault="0000194E" w:rsidP="0000194E">
      <w:pPr>
        <w:rPr>
          <w:b/>
          <w:bCs/>
          <w:u w:val="single"/>
        </w:rPr>
      </w:pPr>
      <w:r>
        <w:rPr>
          <w:b/>
          <w:bCs/>
          <w:u w:val="single"/>
        </w:rPr>
        <w:t>M</w:t>
      </w:r>
      <w:r w:rsidRPr="00F179B0">
        <w:rPr>
          <w:b/>
          <w:bCs/>
          <w:u w:val="single"/>
        </w:rPr>
        <w:t>eting</w:t>
      </w:r>
    </w:p>
    <w:p w14:paraId="1E3037E5" w14:textId="77777777" w:rsidR="0000194E" w:rsidRDefault="0000194E" w:rsidP="00000044">
      <w:pPr>
        <w:pStyle w:val="Lijstalinea"/>
        <w:numPr>
          <w:ilvl w:val="0"/>
          <w:numId w:val="14"/>
        </w:numPr>
      </w:pPr>
      <w:r>
        <w:t xml:space="preserve">Meeteenheid: </w:t>
      </w:r>
      <w:r w:rsidRPr="00E116DD">
        <w:rPr>
          <w:color w:val="0070C0"/>
        </w:rPr>
        <w:t>m² / m³</w:t>
      </w:r>
      <w:r>
        <w:t>.</w:t>
      </w:r>
    </w:p>
    <w:p w14:paraId="3ADD067C" w14:textId="77777777" w:rsidR="0000194E" w:rsidRDefault="0000194E" w:rsidP="00000044">
      <w:pPr>
        <w:pStyle w:val="Lijstalinea"/>
        <w:numPr>
          <w:ilvl w:val="0"/>
          <w:numId w:val="14"/>
        </w:numPr>
      </w:pPr>
      <w:r>
        <w:t xml:space="preserve">Meetcode: netto te isoleren </w:t>
      </w:r>
      <w:r w:rsidRPr="000E4113">
        <w:rPr>
          <w:color w:val="0070C0"/>
        </w:rPr>
        <w:t>oppervlak / volume</w:t>
      </w:r>
      <w:r>
        <w:t xml:space="preserve">. Alle hulpmiddelen, onder meer voor het dichten van de inblaasopeningen, zijn inbegrepen in de prijs. </w:t>
      </w:r>
    </w:p>
    <w:p w14:paraId="4C4EA906" w14:textId="77777777" w:rsidR="0000194E" w:rsidRDefault="0000194E" w:rsidP="00000044">
      <w:pPr>
        <w:pStyle w:val="Lijstalinea"/>
        <w:numPr>
          <w:ilvl w:val="0"/>
          <w:numId w:val="14"/>
        </w:numPr>
      </w:pPr>
      <w:r>
        <w:t>Aard van de overeenkomst: forfaitaire hoeveelheid (FH).</w:t>
      </w:r>
    </w:p>
    <w:p w14:paraId="00B72D31" w14:textId="77777777" w:rsidR="0000194E" w:rsidRDefault="0000194E" w:rsidP="0000194E"/>
    <w:p w14:paraId="0E4D5465" w14:textId="77777777" w:rsidR="0000194E" w:rsidRPr="00F37BC7" w:rsidRDefault="0000194E" w:rsidP="0000194E">
      <w:pPr>
        <w:rPr>
          <w:b/>
          <w:bCs/>
          <w:u w:val="single"/>
        </w:rPr>
      </w:pPr>
      <w:r w:rsidRPr="00F37BC7">
        <w:rPr>
          <w:b/>
          <w:bCs/>
          <w:u w:val="single"/>
        </w:rPr>
        <w:t>Toepassing</w:t>
      </w:r>
      <w:r>
        <w:rPr>
          <w:b/>
          <w:bCs/>
          <w:u w:val="single"/>
        </w:rPr>
        <w:t xml:space="preserve"> / locatie</w:t>
      </w:r>
    </w:p>
    <w:p w14:paraId="47AB64E2" w14:textId="77777777" w:rsidR="0000194E" w:rsidRDefault="0000194E" w:rsidP="0000194E">
      <w:pPr>
        <w:rPr>
          <w:color w:val="0070C0"/>
        </w:rPr>
      </w:pPr>
      <w:r w:rsidRPr="00B94E72">
        <w:rPr>
          <w:color w:val="0070C0"/>
        </w:rPr>
        <w:t>Hellend dak / plat dak / houtskeletbouwwand / voorzetwand /</w:t>
      </w:r>
      <w:r>
        <w:rPr>
          <w:color w:val="0070C0"/>
        </w:rPr>
        <w:t xml:space="preserve"> binnenwand / houten vloer / </w:t>
      </w:r>
      <w:r w:rsidRPr="00B94E72">
        <w:rPr>
          <w:color w:val="0070C0"/>
        </w:rPr>
        <w:t>….</w:t>
      </w:r>
    </w:p>
    <w:p w14:paraId="571DA0F6" w14:textId="77777777" w:rsidR="002E6693" w:rsidRDefault="002E6693" w:rsidP="002E6693">
      <w:pPr>
        <w:rPr>
          <w:color w:val="0070C0"/>
        </w:rPr>
      </w:pPr>
    </w:p>
    <w:p w14:paraId="26B4D4CF" w14:textId="77777777" w:rsidR="00B7440D" w:rsidRDefault="00B7440D">
      <w:pPr>
        <w:spacing w:before="120" w:after="0"/>
        <w:ind w:left="0"/>
        <w:jc w:val="both"/>
        <w:rPr>
          <w:color w:val="0070C0"/>
        </w:rPr>
      </w:pPr>
      <w:r>
        <w:rPr>
          <w:color w:val="0070C0"/>
        </w:rPr>
        <w:br w:type="page"/>
      </w:r>
    </w:p>
    <w:p w14:paraId="0254E211" w14:textId="17B6A892" w:rsidR="002E6693" w:rsidRDefault="004626A3" w:rsidP="002E6693">
      <w:pPr>
        <w:pStyle w:val="Kop2"/>
        <w:numPr>
          <w:ilvl w:val="0"/>
          <w:numId w:val="0"/>
        </w:numPr>
      </w:pPr>
      <w:bookmarkStart w:id="19" w:name="_INTELLO_Neutraal"/>
      <w:bookmarkEnd w:id="19"/>
      <w:r>
        <w:lastRenderedPageBreak/>
        <w:t>open geblazen cellulose</w:t>
      </w:r>
      <w:r w:rsidR="002E6693">
        <w:t xml:space="preserve"> </w:t>
      </w:r>
      <w:r w:rsidR="00C77465">
        <w:t xml:space="preserve">– </w:t>
      </w:r>
      <w:r w:rsidR="002E6693" w:rsidRPr="00DB0696">
        <w:rPr>
          <w:u w:val="single"/>
        </w:rPr>
        <w:t>Niet Neutraal</w:t>
      </w:r>
      <w:r w:rsidR="00DB0696">
        <w:t xml:space="preserve"> LAstenboek</w:t>
      </w:r>
    </w:p>
    <w:p w14:paraId="0D7169FD" w14:textId="4B0FA7D1" w:rsidR="000E5BF8" w:rsidRPr="000E5BF8" w:rsidRDefault="00F81B53" w:rsidP="00416926">
      <w:pPr>
        <w:ind w:left="6804" w:firstLine="210"/>
      </w:pPr>
      <w:hyperlink w:anchor="_Belangrijkste_Toepassingen" w:history="1">
        <w:r w:rsidR="000E5BF8" w:rsidRPr="000E5BF8">
          <w:rPr>
            <w:rStyle w:val="Hyperlink"/>
          </w:rPr>
          <w:t xml:space="preserve">Terug naar </w:t>
        </w:r>
        <w:r w:rsidR="00416926">
          <w:rPr>
            <w:rStyle w:val="Hyperlink"/>
          </w:rPr>
          <w:t>keuzemenu en uitleg</w:t>
        </w:r>
        <w:r w:rsidR="000E5BF8" w:rsidRPr="000E5BF8">
          <w:rPr>
            <w:rStyle w:val="Hyperlink"/>
          </w:rPr>
          <w:t xml:space="preserve"> NL</w:t>
        </w:r>
      </w:hyperlink>
    </w:p>
    <w:p w14:paraId="52FBD126" w14:textId="77777777" w:rsidR="000E5BF8" w:rsidRPr="000E5BF8" w:rsidRDefault="000E5BF8" w:rsidP="000E5BF8"/>
    <w:p w14:paraId="0157E368" w14:textId="77777777" w:rsidR="005C0B4F" w:rsidRPr="00AD5025" w:rsidRDefault="005C0B4F" w:rsidP="005C0B4F">
      <w:pPr>
        <w:pStyle w:val="Kop3"/>
      </w:pPr>
      <w:bookmarkStart w:id="20" w:name="_Hlk38481431"/>
      <w:r w:rsidRPr="00AD5025">
        <w:t xml:space="preserve">Thermische isolatie </w:t>
      </w:r>
      <w:r>
        <w:t xml:space="preserve">– </w:t>
      </w:r>
      <w:r w:rsidRPr="00AD5025">
        <w:t>algemeen</w:t>
      </w:r>
    </w:p>
    <w:p w14:paraId="23BBD04B" w14:textId="77777777" w:rsidR="005C0B4F" w:rsidRPr="00564960" w:rsidRDefault="005C0B4F" w:rsidP="005C0B4F">
      <w:pPr>
        <w:rPr>
          <w:b/>
          <w:bCs/>
          <w:u w:val="single"/>
        </w:rPr>
      </w:pPr>
      <w:r w:rsidRPr="00564960">
        <w:rPr>
          <w:b/>
          <w:bCs/>
          <w:u w:val="single"/>
        </w:rPr>
        <w:t>Omschrijving</w:t>
      </w:r>
    </w:p>
    <w:p w14:paraId="773299F9" w14:textId="77777777" w:rsidR="005C0B4F" w:rsidRPr="00DE07EF" w:rsidRDefault="005C0B4F" w:rsidP="005C0B4F">
      <w:r w:rsidRPr="00DE07EF">
        <w:t>Deze post omvat:</w:t>
      </w:r>
    </w:p>
    <w:p w14:paraId="6B49CACC" w14:textId="77777777" w:rsidR="005C0B4F" w:rsidRPr="00AE223C" w:rsidRDefault="005C0B4F" w:rsidP="00000044">
      <w:pPr>
        <w:pStyle w:val="Lijstalinea"/>
        <w:numPr>
          <w:ilvl w:val="0"/>
          <w:numId w:val="12"/>
        </w:numPr>
      </w:pPr>
      <w:r>
        <w:t>d</w:t>
      </w:r>
      <w:r w:rsidRPr="00AE223C">
        <w:t>e levering en verwerking van de isolatiematerialen, en indien voorzien, het luchtscherm/damprem;</w:t>
      </w:r>
    </w:p>
    <w:p w14:paraId="08F5D48C" w14:textId="77777777" w:rsidR="005C0B4F" w:rsidRPr="00AE223C" w:rsidRDefault="005C0B4F" w:rsidP="00000044">
      <w:pPr>
        <w:pStyle w:val="Lijstalinea"/>
        <w:numPr>
          <w:ilvl w:val="0"/>
          <w:numId w:val="12"/>
        </w:numPr>
      </w:pPr>
      <w:r w:rsidRPr="00AE223C">
        <w:t>de levering en plaatsing van de eventuele aangepaste bevestigingstoebehoren;</w:t>
      </w:r>
    </w:p>
    <w:p w14:paraId="59E7A9A4" w14:textId="77777777" w:rsidR="005C0B4F" w:rsidRPr="00DE07EF" w:rsidRDefault="005C0B4F" w:rsidP="00000044">
      <w:pPr>
        <w:pStyle w:val="Lijstalinea"/>
        <w:numPr>
          <w:ilvl w:val="0"/>
          <w:numId w:val="12"/>
        </w:numPr>
        <w:rPr>
          <w:caps/>
          <w:color w:val="5D9AA1" w:themeColor="text2"/>
        </w:rPr>
      </w:pPr>
      <w:r w:rsidRPr="00AE223C">
        <w:t>de eventuele voorlopige beschermingsmaatregelen.</w:t>
      </w:r>
    </w:p>
    <w:p w14:paraId="2763EDEB" w14:textId="77777777" w:rsidR="005C0B4F" w:rsidRPr="00DE07EF" w:rsidRDefault="005C0B4F" w:rsidP="005C0B4F">
      <w:pPr>
        <w:pStyle w:val="Lijstalinea"/>
        <w:rPr>
          <w:caps/>
          <w:color w:val="5D9AA1" w:themeColor="text2"/>
        </w:rPr>
      </w:pPr>
    </w:p>
    <w:p w14:paraId="3FAB1515" w14:textId="77777777" w:rsidR="005C0B4F" w:rsidRPr="00564960" w:rsidRDefault="005C0B4F" w:rsidP="005C0B4F">
      <w:pPr>
        <w:rPr>
          <w:b/>
          <w:bCs/>
          <w:u w:val="single"/>
        </w:rPr>
      </w:pPr>
      <w:r w:rsidRPr="00564960">
        <w:rPr>
          <w:b/>
          <w:bCs/>
          <w:u w:val="single"/>
        </w:rPr>
        <w:t>Keuring</w:t>
      </w:r>
    </w:p>
    <w:p w14:paraId="1732652C" w14:textId="05EAD978" w:rsidR="009A46C0" w:rsidRPr="00682969" w:rsidRDefault="00990F46" w:rsidP="00000044">
      <w:pPr>
        <w:pStyle w:val="Hoofdtekst-2019"/>
        <w:numPr>
          <w:ilvl w:val="0"/>
          <w:numId w:val="23"/>
        </w:numPr>
        <w:rPr>
          <w:color w:val="0070C0"/>
        </w:rPr>
      </w:pPr>
      <w:r w:rsidRPr="00682969">
        <w:rPr>
          <w:color w:val="0070C0"/>
        </w:rPr>
        <w:t xml:space="preserve">De isolatie mag maar </w:t>
      </w:r>
      <w:r w:rsidR="00F71D4E" w:rsidRPr="00682969">
        <w:rPr>
          <w:color w:val="0070C0"/>
        </w:rPr>
        <w:t xml:space="preserve">worden aangebracht na goedkeuring door de architect van </w:t>
      </w:r>
      <w:r w:rsidR="009A46C0" w:rsidRPr="00682969">
        <w:rPr>
          <w:color w:val="0070C0"/>
        </w:rPr>
        <w:t xml:space="preserve">het geplaatste </w:t>
      </w:r>
      <w:r w:rsidR="00F71D4E" w:rsidRPr="00682969">
        <w:rPr>
          <w:color w:val="0070C0"/>
        </w:rPr>
        <w:t>luchtscherm/damprem.</w:t>
      </w:r>
    </w:p>
    <w:p w14:paraId="21548FC3" w14:textId="1FC0A8B2" w:rsidR="005C0B4F" w:rsidRPr="00682969" w:rsidRDefault="005C0B4F" w:rsidP="00000044">
      <w:pPr>
        <w:pStyle w:val="Hoofdtekst-2019"/>
        <w:numPr>
          <w:ilvl w:val="0"/>
          <w:numId w:val="23"/>
        </w:numPr>
        <w:rPr>
          <w:color w:val="0070C0"/>
        </w:rPr>
      </w:pPr>
      <w:r w:rsidRPr="00682969">
        <w:rPr>
          <w:color w:val="0070C0"/>
        </w:rPr>
        <w:t>Eventuele afwerkingen (</w:t>
      </w:r>
      <w:r w:rsidR="005111D6" w:rsidRPr="00682969">
        <w:rPr>
          <w:color w:val="0070C0"/>
        </w:rPr>
        <w:t>vloerplaten</w:t>
      </w:r>
      <w:r w:rsidRPr="00682969">
        <w:rPr>
          <w:color w:val="0070C0"/>
        </w:rPr>
        <w:t>,</w:t>
      </w:r>
      <w:r w:rsidR="00122154" w:rsidRPr="00682969">
        <w:rPr>
          <w:color w:val="0070C0"/>
        </w:rPr>
        <w:t xml:space="preserve"> </w:t>
      </w:r>
      <w:r w:rsidRPr="00682969">
        <w:rPr>
          <w:color w:val="0070C0"/>
        </w:rPr>
        <w:t xml:space="preserve">...) mogen slechts worden aangebracht na goedkeuring door de architect van </w:t>
      </w:r>
      <w:r w:rsidR="009A46C0" w:rsidRPr="00682969">
        <w:rPr>
          <w:color w:val="0070C0"/>
        </w:rPr>
        <w:t xml:space="preserve">de geplaatste </w:t>
      </w:r>
      <w:r w:rsidRPr="00682969">
        <w:rPr>
          <w:color w:val="0070C0"/>
        </w:rPr>
        <w:t>isolatie.</w:t>
      </w:r>
    </w:p>
    <w:p w14:paraId="441BEA1B" w14:textId="77777777" w:rsidR="005C0B4F" w:rsidRPr="00DA0DBA" w:rsidRDefault="005C0B4F" w:rsidP="005C0B4F">
      <w:pPr>
        <w:rPr>
          <w:lang w:val="nl-NL"/>
        </w:rPr>
      </w:pPr>
    </w:p>
    <w:p w14:paraId="7DF0E579" w14:textId="7B9FDB3F" w:rsidR="005C0B4F" w:rsidRPr="00AD5025" w:rsidRDefault="00FF708C" w:rsidP="005C0B4F">
      <w:pPr>
        <w:pStyle w:val="Kop3"/>
      </w:pPr>
      <w:r>
        <w:t xml:space="preserve">open </w:t>
      </w:r>
      <w:r w:rsidR="005C0B4F">
        <w:t>geblazen cellulose-isolatie</w:t>
      </w:r>
    </w:p>
    <w:p w14:paraId="1DA040BB" w14:textId="77777777" w:rsidR="005C0B4F" w:rsidRPr="0091288A" w:rsidRDefault="005C0B4F" w:rsidP="005C0B4F">
      <w:pPr>
        <w:rPr>
          <w:b/>
          <w:bCs/>
          <w:u w:val="single"/>
        </w:rPr>
      </w:pPr>
      <w:r w:rsidRPr="0091288A">
        <w:rPr>
          <w:b/>
          <w:bCs/>
          <w:u w:val="single"/>
        </w:rPr>
        <w:t>Omschrijving</w:t>
      </w:r>
    </w:p>
    <w:p w14:paraId="27DFFD75" w14:textId="3D29517F" w:rsidR="005C0B4F" w:rsidRPr="00302C6F" w:rsidRDefault="00C637F2" w:rsidP="005C0B4F">
      <w:r>
        <w:t>Bovenop d</w:t>
      </w:r>
      <w:r w:rsidR="005C0B4F" w:rsidRPr="00302C6F">
        <w:t xml:space="preserve">e </w:t>
      </w:r>
      <w:r w:rsidRPr="00BC026D">
        <w:rPr>
          <w:color w:val="0070C0"/>
        </w:rPr>
        <w:t>vloer / zoldering</w:t>
      </w:r>
      <w:r w:rsidR="005C0B4F" w:rsidRPr="00BC026D">
        <w:rPr>
          <w:color w:val="0070C0"/>
        </w:rPr>
        <w:t xml:space="preserve"> </w:t>
      </w:r>
      <w:r w:rsidR="000D36DE">
        <w:rPr>
          <w:color w:val="0070C0"/>
        </w:rPr>
        <w:t xml:space="preserve">/ … </w:t>
      </w:r>
      <w:r w:rsidR="005C0B4F" w:rsidRPr="00302C6F">
        <w:t>word</w:t>
      </w:r>
      <w:r w:rsidR="00BC026D">
        <w:t>t</w:t>
      </w:r>
      <w:r w:rsidR="005C0B4F" w:rsidRPr="00302C6F">
        <w:t xml:space="preserve"> </w:t>
      </w:r>
      <w:r>
        <w:t xml:space="preserve">een laag </w:t>
      </w:r>
      <w:r w:rsidR="005C0B4F" w:rsidRPr="00302C6F">
        <w:t>cellulosevlokken</w:t>
      </w:r>
      <w:r w:rsidR="00BC026D">
        <w:t xml:space="preserve"> open geblazen</w:t>
      </w:r>
      <w:r w:rsidR="005C0B4F" w:rsidRPr="00302C6F">
        <w:t>.</w:t>
      </w:r>
    </w:p>
    <w:p w14:paraId="570B3BD5" w14:textId="77777777" w:rsidR="005C0B4F" w:rsidRPr="00492BCD" w:rsidRDefault="005C0B4F" w:rsidP="005C0B4F">
      <w:pPr>
        <w:rPr>
          <w:lang w:val="nl-NL"/>
        </w:rPr>
      </w:pPr>
    </w:p>
    <w:p w14:paraId="65033B69" w14:textId="77777777" w:rsidR="005C0B4F" w:rsidRPr="00330173" w:rsidRDefault="005C0B4F" w:rsidP="005C0B4F">
      <w:pPr>
        <w:rPr>
          <w:b/>
          <w:bCs/>
          <w:u w:val="single"/>
          <w:lang w:val="en-GB"/>
        </w:rPr>
      </w:pPr>
      <w:proofErr w:type="spellStart"/>
      <w:r w:rsidRPr="00330173">
        <w:rPr>
          <w:b/>
          <w:bCs/>
          <w:u w:val="single"/>
          <w:lang w:val="en-GB"/>
        </w:rPr>
        <w:t>Materiaal</w:t>
      </w:r>
      <w:proofErr w:type="spellEnd"/>
      <w:r w:rsidRPr="00330173">
        <w:rPr>
          <w:b/>
          <w:bCs/>
          <w:u w:val="single"/>
          <w:lang w:val="en-GB"/>
        </w:rPr>
        <w:t xml:space="preserve"> </w:t>
      </w:r>
    </w:p>
    <w:p w14:paraId="480B0D9A" w14:textId="77777777" w:rsidR="005C0B4F" w:rsidRPr="00330173" w:rsidRDefault="005C0B4F" w:rsidP="005C0B4F">
      <w:pPr>
        <w:rPr>
          <w:b/>
          <w:bCs/>
          <w:u w:val="single"/>
          <w:lang w:val="en-GB"/>
        </w:rPr>
      </w:pPr>
      <w:r w:rsidRPr="00330173">
        <w:rPr>
          <w:b/>
          <w:bCs/>
          <w:u w:val="single"/>
          <w:lang w:val="en-GB"/>
        </w:rPr>
        <w:t>iQ3-cellulose</w:t>
      </w:r>
    </w:p>
    <w:p w14:paraId="6B159A58" w14:textId="77777777" w:rsidR="005C0B4F" w:rsidRPr="00330173" w:rsidRDefault="005C0B4F" w:rsidP="00000044">
      <w:pPr>
        <w:pStyle w:val="Lijstalinea"/>
        <w:numPr>
          <w:ilvl w:val="0"/>
          <w:numId w:val="22"/>
        </w:numPr>
      </w:pPr>
      <w:r w:rsidRPr="00330173">
        <w:t>De cellulosevlokken zijn vervaardigd uit gerecycleerd krantenpapier, waaraan boorzuur en magnesiumsulfaat zijn toegevoegd als bescherming tegen brand en insecten.</w:t>
      </w:r>
    </w:p>
    <w:p w14:paraId="36CF1429" w14:textId="16F2A8A4" w:rsidR="005C0B4F" w:rsidRPr="008F5A04" w:rsidRDefault="005C0B4F" w:rsidP="00000044">
      <w:pPr>
        <w:pStyle w:val="Lijstalinea"/>
        <w:numPr>
          <w:ilvl w:val="0"/>
          <w:numId w:val="22"/>
        </w:numPr>
      </w:pPr>
      <w:r w:rsidRPr="00330173">
        <w:t xml:space="preserve">De cellulosevlokken beschikken over </w:t>
      </w:r>
      <w:r w:rsidR="00BE3885">
        <w:t xml:space="preserve">zowel </w:t>
      </w:r>
      <w:r w:rsidR="00BE3885" w:rsidRPr="00244671">
        <w:t xml:space="preserve">een geldige ETA (European Technical Assessment) als een B-EPD (Belgian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41453BD7" w14:textId="77777777" w:rsidR="005C0B4F" w:rsidRPr="005A29EE" w:rsidRDefault="005C0B4F" w:rsidP="00000044">
      <w:pPr>
        <w:pStyle w:val="Lijstalinea"/>
        <w:numPr>
          <w:ilvl w:val="0"/>
          <w:numId w:val="22"/>
        </w:numPr>
        <w:rPr>
          <w:u w:val="single"/>
        </w:rPr>
      </w:pPr>
      <w:r w:rsidRPr="005A29EE">
        <w:rPr>
          <w:u w:val="single"/>
        </w:rPr>
        <w:t>Specificaties</w:t>
      </w:r>
    </w:p>
    <w:p w14:paraId="181583DF" w14:textId="0D8CB76E" w:rsidR="005C0B4F" w:rsidRPr="008F5A04" w:rsidRDefault="005C0B4F" w:rsidP="00000044">
      <w:pPr>
        <w:pStyle w:val="Lijstalinea"/>
        <w:numPr>
          <w:ilvl w:val="0"/>
          <w:numId w:val="22"/>
        </w:numPr>
      </w:pPr>
      <w:r w:rsidRPr="00B65256">
        <w:t xml:space="preserve">Warmtegeleidingscoëfficiënt </w:t>
      </w:r>
      <w:proofErr w:type="spellStart"/>
      <w:r w:rsidRPr="00B65256">
        <w:t>λ</w:t>
      </w:r>
      <w:r w:rsidRPr="00B65256">
        <w:rPr>
          <w:vertAlign w:val="subscript"/>
        </w:rPr>
        <w:t>D</w:t>
      </w:r>
      <w:proofErr w:type="spellEnd"/>
      <w:r w:rsidRPr="00B65256">
        <w:t xml:space="preserve"> </w:t>
      </w:r>
      <w:bookmarkStart w:id="21" w:name="_Hlk73964598"/>
      <w:r w:rsidR="007D290D" w:rsidRPr="00B65256">
        <w:t>(volgens EN ISO 10456</w:t>
      </w:r>
      <w:r w:rsidR="00A929E5" w:rsidRPr="00B65256">
        <w:t>)</w:t>
      </w:r>
      <w:bookmarkEnd w:id="21"/>
      <w:r w:rsidR="00A929E5" w:rsidRPr="00B65256">
        <w:t xml:space="preserve">: </w:t>
      </w:r>
      <w:r w:rsidRPr="00B65256">
        <w:t>maximaal</w:t>
      </w:r>
      <w:r w:rsidRPr="009D3DA2">
        <w:t xml:space="preserve"> </w:t>
      </w:r>
      <w:r>
        <w:t>0,0</w:t>
      </w:r>
      <w:r w:rsidR="00F30B30">
        <w:t>39</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0C70B08C" w14:textId="77777777" w:rsidR="005C0B4F" w:rsidRDefault="005C0B4F" w:rsidP="00000044">
      <w:pPr>
        <w:pStyle w:val="Lijstalinea"/>
        <w:numPr>
          <w:ilvl w:val="0"/>
          <w:numId w:val="22"/>
        </w:numPr>
      </w:pPr>
      <w:r>
        <w:t xml:space="preserve">De toegepaste densiteit moet conform zijn met de densiteitstabel opgesteld door de fabrikant, die door deze laatste op eenvoudig verzoek ter beschikking wordt gesteld. </w:t>
      </w:r>
    </w:p>
    <w:p w14:paraId="5A31969E" w14:textId="77777777" w:rsidR="005C0B4F" w:rsidRDefault="005C0B4F" w:rsidP="00000044">
      <w:pPr>
        <w:pStyle w:val="Lijstalinea"/>
        <w:numPr>
          <w:ilvl w:val="0"/>
          <w:numId w:val="22"/>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3B6C083C" w14:textId="77777777" w:rsidR="005C0B4F" w:rsidRPr="00B87773" w:rsidRDefault="005C0B4F" w:rsidP="00000044">
      <w:pPr>
        <w:pStyle w:val="Lijstalinea"/>
        <w:numPr>
          <w:ilvl w:val="0"/>
          <w:numId w:val="22"/>
        </w:numPr>
      </w:pPr>
      <w:r w:rsidRPr="00B87773">
        <w:t xml:space="preserve">Brandklasse (volgens EN 13501-1): </w:t>
      </w:r>
      <w:r w:rsidRPr="00302C6F">
        <w:t>B-s2,d0</w:t>
      </w:r>
      <w:r>
        <w:t>.</w:t>
      </w:r>
    </w:p>
    <w:p w14:paraId="3A84C1A9" w14:textId="77777777" w:rsidR="005C0B4F" w:rsidRPr="00D64C13" w:rsidRDefault="005C0B4F" w:rsidP="005C0B4F"/>
    <w:p w14:paraId="12063E66" w14:textId="77777777" w:rsidR="005C0B4F" w:rsidRPr="00F179B0" w:rsidRDefault="005C0B4F" w:rsidP="005C0B4F">
      <w:pPr>
        <w:rPr>
          <w:b/>
          <w:bCs/>
          <w:u w:val="single"/>
        </w:rPr>
      </w:pPr>
      <w:r w:rsidRPr="00F179B0">
        <w:rPr>
          <w:b/>
          <w:bCs/>
          <w:u w:val="single"/>
        </w:rPr>
        <w:t>Uitvoering</w:t>
      </w:r>
    </w:p>
    <w:p w14:paraId="32E7BCEA" w14:textId="77777777" w:rsidR="00213A68" w:rsidRPr="00302C6F" w:rsidRDefault="00213A68" w:rsidP="00000044">
      <w:pPr>
        <w:pStyle w:val="Lijstalinea"/>
        <w:numPr>
          <w:ilvl w:val="0"/>
          <w:numId w:val="16"/>
        </w:numPr>
      </w:pPr>
      <w:r w:rsidRPr="00302C6F">
        <w:t>De cellulosevlokken worden geplaatst volgens de bepalingen in de ETA</w:t>
      </w:r>
      <w:r>
        <w:t xml:space="preserve">, </w:t>
      </w:r>
      <w:r w:rsidRPr="00302C6F">
        <w:t>volgens de richtlijnen van de fabrikant</w:t>
      </w:r>
      <w:r>
        <w:t xml:space="preserve"> en </w:t>
      </w:r>
      <w:r w:rsidRPr="00302C6F">
        <w:t xml:space="preserve">door een door de </w:t>
      </w:r>
      <w:r>
        <w:t>fabrikan</w:t>
      </w:r>
      <w:r w:rsidRPr="00302C6F">
        <w:t xml:space="preserve">t </w:t>
      </w:r>
      <w:r>
        <w:t>erkend persoon</w:t>
      </w:r>
      <w:r w:rsidRPr="00302C6F">
        <w:t>.</w:t>
      </w:r>
    </w:p>
    <w:p w14:paraId="7F471E6B" w14:textId="34D40CB4" w:rsidR="00213A68" w:rsidRPr="00441499" w:rsidRDefault="00D23F88" w:rsidP="00000044">
      <w:pPr>
        <w:pStyle w:val="Lijstalinea"/>
        <w:numPr>
          <w:ilvl w:val="0"/>
          <w:numId w:val="16"/>
        </w:numPr>
        <w:rPr>
          <w:lang w:val="nl-NL" w:eastAsia="en-US"/>
        </w:rPr>
      </w:pPr>
      <w:r>
        <w:rPr>
          <w:lang w:val="nl-NL" w:eastAsia="en-US"/>
        </w:rPr>
        <w:t xml:space="preserve">Bij het plaatsen van </w:t>
      </w:r>
      <w:r w:rsidR="00213A68" w:rsidRPr="00441499">
        <w:rPr>
          <w:lang w:val="nl-NL" w:eastAsia="en-US"/>
        </w:rPr>
        <w:t xml:space="preserve">de isolatie, </w:t>
      </w:r>
      <w:r w:rsidR="00213A68">
        <w:rPr>
          <w:lang w:val="nl-NL" w:eastAsia="en-US"/>
        </w:rPr>
        <w:t xml:space="preserve">moet de aannemer </w:t>
      </w:r>
      <w:r>
        <w:rPr>
          <w:lang w:val="nl-NL" w:eastAsia="en-US"/>
        </w:rPr>
        <w:t>reke</w:t>
      </w:r>
      <w:r w:rsidR="00FA1856">
        <w:rPr>
          <w:lang w:val="nl-NL" w:eastAsia="en-US"/>
        </w:rPr>
        <w:t>ni</w:t>
      </w:r>
      <w:r>
        <w:rPr>
          <w:lang w:val="nl-NL" w:eastAsia="en-US"/>
        </w:rPr>
        <w:t xml:space="preserve">ng houden met </w:t>
      </w:r>
      <w:r w:rsidR="00213A68">
        <w:rPr>
          <w:lang w:val="nl-NL" w:eastAsia="en-US"/>
        </w:rPr>
        <w:t xml:space="preserve">eventueel ingebouwde leidingen, kanalen,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00213A68" w:rsidRPr="00441499">
        <w:rPr>
          <w:lang w:val="nl-NL" w:eastAsia="en-US"/>
        </w:rPr>
        <w:t xml:space="preserve">een </w:t>
      </w:r>
      <w:r w:rsidR="00213A68" w:rsidRPr="00441499">
        <w:rPr>
          <w:lang w:val="nl-NL" w:eastAsia="en-US"/>
        </w:rPr>
        <w:lastRenderedPageBreak/>
        <w:t>onberispelijke uitvoering van de werken kan verzekerd worden. Zo niet stelt hij de architect daarvan tijdig in kennis, zodat deze de noodzakelijke maatregelen kan treffen. </w:t>
      </w:r>
    </w:p>
    <w:p w14:paraId="4D902161" w14:textId="77777777" w:rsidR="005C0B4F" w:rsidRPr="00441499" w:rsidRDefault="005C0B4F" w:rsidP="00000044">
      <w:pPr>
        <w:pStyle w:val="Lijstalinea"/>
        <w:numPr>
          <w:ilvl w:val="0"/>
          <w:numId w:val="16"/>
        </w:numPr>
        <w:rPr>
          <w:lang w:val="nl-NL"/>
        </w:rPr>
      </w:pPr>
      <w:r w:rsidRPr="00441499">
        <w:rPr>
          <w:lang w:val="nl-NL"/>
        </w:rPr>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32B79156" w14:textId="77777777" w:rsidR="00BC2B9C" w:rsidRDefault="00BC2B9C" w:rsidP="00000044">
      <w:pPr>
        <w:pStyle w:val="Lijstalinea"/>
        <w:numPr>
          <w:ilvl w:val="0"/>
          <w:numId w:val="16"/>
        </w:numPr>
      </w:pPr>
      <w:r w:rsidRPr="00CE2D46">
        <w:t xml:space="preserve">Voor het </w:t>
      </w:r>
      <w:r>
        <w:t>aanbrengen</w:t>
      </w:r>
      <w:r w:rsidRPr="00CE2D46">
        <w:t xml:space="preserve"> van de isolatie worden alle kieren en openingen gedicht. </w:t>
      </w:r>
      <w:r>
        <w:t>Sluit ongewenste doorgangen</w:t>
      </w:r>
      <w:r w:rsidRPr="005A3B30">
        <w:rPr>
          <w:color w:val="0070C0"/>
        </w:rPr>
        <w:t>, bijvoorbeeld naar spouwmuren,</w:t>
      </w:r>
      <w:r>
        <w:t xml:space="preserve"> af.</w:t>
      </w:r>
    </w:p>
    <w:p w14:paraId="474F4E35" w14:textId="77777777" w:rsidR="00BC2B9C" w:rsidRPr="00CE2D46" w:rsidRDefault="00BC2B9C" w:rsidP="00000044">
      <w:pPr>
        <w:pStyle w:val="Lijstalinea"/>
        <w:numPr>
          <w:ilvl w:val="0"/>
          <w:numId w:val="16"/>
        </w:numPr>
      </w:pPr>
      <w:r>
        <w:t>Plaatsen die</w:t>
      </w:r>
      <w:r w:rsidRPr="00CE2D46">
        <w:t xml:space="preserve"> </w:t>
      </w:r>
      <w:r>
        <w:t>achteraf, bijvoorbeeld wegens ontoegankelijkheid, niet meer kunne</w:t>
      </w:r>
      <w:r w:rsidRPr="00CE2D46">
        <w:t>n</w:t>
      </w:r>
      <w:r>
        <w:t xml:space="preserve"> gevuld worden </w:t>
      </w:r>
      <w:r w:rsidRPr="00CE2D46">
        <w:t>met cellulosevlokken</w:t>
      </w:r>
      <w:r>
        <w:t>,</w:t>
      </w:r>
      <w:r w:rsidRPr="00CE2D46">
        <w:t xml:space="preserve"> worden </w:t>
      </w:r>
      <w:r>
        <w:t>bij de voorafgaande werken</w:t>
      </w:r>
      <w:r w:rsidRPr="00CE2D46">
        <w:t xml:space="preserve"> reeds ge</w:t>
      </w:r>
      <w:r>
        <w:t>ïsoleerd</w:t>
      </w:r>
      <w:r w:rsidRPr="00CE2D46">
        <w:t xml:space="preserve"> met</w:t>
      </w:r>
      <w:r>
        <w:t xml:space="preserve"> </w:t>
      </w:r>
      <w:r w:rsidRPr="00CE2D46">
        <w:t>gepast</w:t>
      </w:r>
      <w:r>
        <w:t>e</w:t>
      </w:r>
      <w:r w:rsidRPr="00CE2D46">
        <w:t xml:space="preserve"> vezelisolati</w:t>
      </w:r>
      <w:r>
        <w:t>e</w:t>
      </w:r>
      <w:r w:rsidRPr="00CE2D46">
        <w:t>.</w:t>
      </w:r>
    </w:p>
    <w:p w14:paraId="751E6FB3" w14:textId="77777777" w:rsidR="005C0B4F" w:rsidRPr="00441499" w:rsidRDefault="005C0B4F" w:rsidP="00000044">
      <w:pPr>
        <w:pStyle w:val="Lijstalinea"/>
        <w:numPr>
          <w:ilvl w:val="0"/>
          <w:numId w:val="16"/>
        </w:numPr>
        <w:rPr>
          <w:lang w:val="nl-NL"/>
        </w:rPr>
      </w:pPr>
      <w:r w:rsidRPr="00441499">
        <w:rPr>
          <w:lang w:val="nl-NL" w:eastAsia="en-US"/>
        </w:rPr>
        <w:t>Contactvlakken worden voorafgaandelijk ontdaan van ongewenste lagen en vervuiling.</w:t>
      </w:r>
    </w:p>
    <w:p w14:paraId="5C2A9641" w14:textId="0235F324" w:rsidR="005C0B4F" w:rsidRPr="00302C6F" w:rsidRDefault="00C923E8" w:rsidP="00000044">
      <w:pPr>
        <w:pStyle w:val="Lijstalinea"/>
        <w:numPr>
          <w:ilvl w:val="0"/>
          <w:numId w:val="16"/>
        </w:numPr>
      </w:pPr>
      <w:r>
        <w:t xml:space="preserve">Om te garanderen dat op lange termijn de door de ontwerper vooropgestelde isolatiedikte zeker niet onderschreden wordt, wordt de te realiseren isolatiedikte bepaald op basis van de ETA en van de densiteitstabel van de fabrikant, waarbij rekening wordt gehouden met een normale zetting van isolatie die niet onder druk werd ingeblazen. </w:t>
      </w:r>
      <w:r w:rsidR="00784B91">
        <w:t xml:space="preserve">Deze bij de uitvoering te realiseren isolatiedikte </w:t>
      </w:r>
      <w:r w:rsidR="00667A49">
        <w:t xml:space="preserve">moet </w:t>
      </w:r>
      <w:r w:rsidR="00EC6A60">
        <w:t xml:space="preserve">onmiddellijk na plaatsing </w:t>
      </w:r>
      <w:r w:rsidR="00667A49">
        <w:t xml:space="preserve">over de volledige oppervlakte </w:t>
      </w:r>
      <w:r w:rsidR="00485236">
        <w:t>aanwezig zijn</w:t>
      </w:r>
      <w:r w:rsidR="00831F9D">
        <w:t xml:space="preserve">. </w:t>
      </w:r>
      <w:r w:rsidR="005C0B4F">
        <w:t>T</w:t>
      </w:r>
      <w:r w:rsidR="005C0B4F" w:rsidRPr="00302C6F">
        <w:t xml:space="preserve">ijdens de inblaaswerken </w:t>
      </w:r>
      <w:r w:rsidR="005C0B4F">
        <w:t>worden d</w:t>
      </w:r>
      <w:r w:rsidR="005C0B4F" w:rsidRPr="00302C6F">
        <w:t>e nodige controles van de d</w:t>
      </w:r>
      <w:r w:rsidR="00784C35">
        <w:t>ikte</w:t>
      </w:r>
      <w:r w:rsidR="005C0B4F" w:rsidRPr="00302C6F">
        <w:t xml:space="preserve"> uitgevoerd.</w:t>
      </w:r>
    </w:p>
    <w:p w14:paraId="37549D85" w14:textId="7742C398" w:rsidR="00A371B5" w:rsidRDefault="00A371B5" w:rsidP="00000044">
      <w:pPr>
        <w:pStyle w:val="Lijstalinea"/>
        <w:numPr>
          <w:ilvl w:val="0"/>
          <w:numId w:val="16"/>
        </w:numPr>
      </w:pPr>
      <w:r w:rsidRPr="00302C6F">
        <w:t xml:space="preserve">De vlokken worden met </w:t>
      </w:r>
      <w:r w:rsidRPr="0028682F">
        <w:t xml:space="preserve">geschikte </w:t>
      </w:r>
      <w:r w:rsidR="00193410" w:rsidRPr="0028682F">
        <w:t>appa</w:t>
      </w:r>
      <w:r w:rsidR="0028682F" w:rsidRPr="0028682F">
        <w:t>r</w:t>
      </w:r>
      <w:r w:rsidRPr="0028682F">
        <w:t>atuur en</w:t>
      </w:r>
      <w:r>
        <w:t xml:space="preserve"> met de gepaste techniek</w:t>
      </w:r>
      <w:r w:rsidRPr="00302C6F">
        <w:t xml:space="preserve"> </w:t>
      </w:r>
      <w:r>
        <w:t>open geblazen</w:t>
      </w:r>
      <w:r w:rsidR="00F121A4">
        <w:t xml:space="preserve">, zodat het materiaal voldoende </w:t>
      </w:r>
      <w:proofErr w:type="spellStart"/>
      <w:r w:rsidR="00F121A4">
        <w:t>gedecompacteerd</w:t>
      </w:r>
      <w:proofErr w:type="spellEnd"/>
      <w:r w:rsidR="00F121A4">
        <w:t xml:space="preserve"> wordt</w:t>
      </w:r>
      <w:r>
        <w:t>.</w:t>
      </w:r>
    </w:p>
    <w:p w14:paraId="416457D1" w14:textId="27B1A5C2" w:rsidR="00EE0F87" w:rsidRPr="00EE3F83" w:rsidRDefault="00B1763A" w:rsidP="00EE3F83">
      <w:pPr>
        <w:rPr>
          <w:u w:val="single"/>
        </w:rPr>
      </w:pPr>
      <w:r w:rsidRPr="00EE3F83">
        <w:rPr>
          <w:u w:val="single"/>
        </w:rPr>
        <w:t>Aanvullend</w:t>
      </w:r>
      <w:r w:rsidR="00272DD0">
        <w:rPr>
          <w:u w:val="single"/>
        </w:rPr>
        <w:t>e</w:t>
      </w:r>
      <w:r w:rsidRPr="00EE3F83">
        <w:rPr>
          <w:u w:val="single"/>
        </w:rPr>
        <w:t xml:space="preserve"> uitvoeringsvoorschrift</w:t>
      </w:r>
      <w:r w:rsidR="00272DD0">
        <w:rPr>
          <w:u w:val="single"/>
        </w:rPr>
        <w:t>en</w:t>
      </w:r>
      <w:r w:rsidRPr="00EE3F83">
        <w:rPr>
          <w:u w:val="single"/>
        </w:rPr>
        <w:t xml:space="preserve"> (te schrap</w:t>
      </w:r>
      <w:r w:rsidR="002F2137" w:rsidRPr="00EE3F83">
        <w:rPr>
          <w:u w:val="single"/>
        </w:rPr>
        <w:t>pen door ontwerper indien niet van toe</w:t>
      </w:r>
      <w:r w:rsidR="00173F52" w:rsidRPr="00EE3F83">
        <w:rPr>
          <w:u w:val="single"/>
        </w:rPr>
        <w:t>pa</w:t>
      </w:r>
      <w:r w:rsidR="002F2137" w:rsidRPr="00EE3F83">
        <w:rPr>
          <w:u w:val="single"/>
        </w:rPr>
        <w:t>ssing).</w:t>
      </w:r>
    </w:p>
    <w:p w14:paraId="51EDFEC0" w14:textId="58C9E801" w:rsidR="009C51EC" w:rsidRPr="00AC4396" w:rsidRDefault="00272DD0" w:rsidP="00000044">
      <w:pPr>
        <w:pStyle w:val="Lijstalinea"/>
        <w:numPr>
          <w:ilvl w:val="0"/>
          <w:numId w:val="16"/>
        </w:numPr>
        <w:rPr>
          <w:color w:val="auto"/>
        </w:rPr>
      </w:pPr>
      <w:bookmarkStart w:id="22" w:name="_Hlk38481876"/>
      <w:r w:rsidRPr="00AC4396">
        <w:rPr>
          <w:color w:val="auto"/>
        </w:rPr>
        <w:t xml:space="preserve">Het plaatsen van de isolatie mag maar worden </w:t>
      </w:r>
      <w:r w:rsidR="009C51EC" w:rsidRPr="00AC4396">
        <w:rPr>
          <w:color w:val="auto"/>
        </w:rPr>
        <w:t>aangevat na goedkeuring van de luchtdichting van de ondergrond door de architect.</w:t>
      </w:r>
    </w:p>
    <w:p w14:paraId="54D65730" w14:textId="5BD5ECDD" w:rsidR="00614DB2" w:rsidRPr="00AC4396" w:rsidRDefault="009528CD" w:rsidP="00000044">
      <w:pPr>
        <w:pStyle w:val="Lijstalinea"/>
        <w:numPr>
          <w:ilvl w:val="0"/>
          <w:numId w:val="16"/>
        </w:numPr>
        <w:rPr>
          <w:color w:val="auto"/>
        </w:rPr>
      </w:pPr>
      <w:r w:rsidRPr="00AC4396">
        <w:rPr>
          <w:color w:val="auto"/>
        </w:rPr>
        <w:t xml:space="preserve">Voor het plaatsen van de isolatie worden alle nodige maatregelen </w:t>
      </w:r>
      <w:r w:rsidR="003A44AB" w:rsidRPr="00AC4396">
        <w:rPr>
          <w:color w:val="auto"/>
        </w:rPr>
        <w:t xml:space="preserve">genomen om </w:t>
      </w:r>
      <w:r w:rsidR="008A6B5F" w:rsidRPr="00AC4396">
        <w:rPr>
          <w:color w:val="auto"/>
        </w:rPr>
        <w:t xml:space="preserve">te vermijden dat de cellulose aan </w:t>
      </w:r>
      <w:r w:rsidR="001A49D8" w:rsidRPr="00AC4396">
        <w:rPr>
          <w:color w:val="auto"/>
        </w:rPr>
        <w:t xml:space="preserve">temperaturen </w:t>
      </w:r>
      <w:r w:rsidR="00FA0650" w:rsidRPr="00AC4396">
        <w:rPr>
          <w:color w:val="auto"/>
        </w:rPr>
        <w:t>&gt;</w:t>
      </w:r>
      <w:r w:rsidR="001A49D8" w:rsidRPr="00AC4396">
        <w:rPr>
          <w:color w:val="auto"/>
        </w:rPr>
        <w:t xml:space="preserve"> 80°C</w:t>
      </w:r>
      <w:r w:rsidR="008A6B5F" w:rsidRPr="00AC4396">
        <w:rPr>
          <w:color w:val="auto"/>
        </w:rPr>
        <w:t>, te wijten aan rookkanalen, inbouwspots</w:t>
      </w:r>
      <w:r w:rsidR="00775DAB" w:rsidRPr="00AC4396">
        <w:rPr>
          <w:color w:val="auto"/>
        </w:rPr>
        <w:t>, leidingen van zon</w:t>
      </w:r>
      <w:r w:rsidR="00FA0650" w:rsidRPr="00AC4396">
        <w:rPr>
          <w:color w:val="auto"/>
        </w:rPr>
        <w:t xml:space="preserve">necollectoren </w:t>
      </w:r>
      <w:r w:rsidR="00775DAB" w:rsidRPr="00AC4396">
        <w:rPr>
          <w:color w:val="auto"/>
        </w:rPr>
        <w:t>enz.,</w:t>
      </w:r>
      <w:r w:rsidR="001A49D8" w:rsidRPr="00AC4396">
        <w:rPr>
          <w:color w:val="auto"/>
        </w:rPr>
        <w:t xml:space="preserve"> zou worden blootgesteld.</w:t>
      </w:r>
      <w:r w:rsidR="003A44AB" w:rsidRPr="00AC4396">
        <w:rPr>
          <w:color w:val="auto"/>
        </w:rPr>
        <w:t xml:space="preserve"> </w:t>
      </w:r>
    </w:p>
    <w:bookmarkEnd w:id="22"/>
    <w:p w14:paraId="4C946F8B" w14:textId="35A440CE" w:rsidR="00F05CC8" w:rsidRPr="00F05CC8" w:rsidRDefault="00F05CC8" w:rsidP="00000044">
      <w:pPr>
        <w:pStyle w:val="Geenafstand"/>
        <w:numPr>
          <w:ilvl w:val="0"/>
          <w:numId w:val="16"/>
        </w:numPr>
        <w:rPr>
          <w:color w:val="auto"/>
          <w:sz w:val="20"/>
          <w:szCs w:val="20"/>
        </w:rPr>
      </w:pPr>
      <w:r w:rsidRPr="00F05CC8">
        <w:rPr>
          <w:color w:val="auto"/>
          <w:sz w:val="20"/>
          <w:szCs w:val="20"/>
        </w:rPr>
        <w:t xml:space="preserve">Begrenzingen van een compartiment die bestaan uit een weinig stijf materiaal (bijvoorbeeld een folie) moeten volgens de voorschriften van de fabrikant vóór het </w:t>
      </w:r>
      <w:r w:rsidR="00DD6384">
        <w:rPr>
          <w:color w:val="auto"/>
          <w:sz w:val="20"/>
          <w:szCs w:val="20"/>
        </w:rPr>
        <w:t>aanbrengen van de isolatie</w:t>
      </w:r>
      <w:r w:rsidRPr="00F05CC8">
        <w:rPr>
          <w:color w:val="auto"/>
          <w:sz w:val="20"/>
          <w:szCs w:val="20"/>
        </w:rPr>
        <w:t xml:space="preserve"> van de nodige verstevigingen (bijvoorbeeld dwarslatten) voorzien worden om de materialen de nodige steun te verlenen, zowel tijdens het uitvoeren van de werken als achteraf.</w:t>
      </w:r>
    </w:p>
    <w:p w14:paraId="5A6BFF58" w14:textId="1121703D" w:rsidR="00DF0159" w:rsidRPr="00AC4396" w:rsidRDefault="00DF0159" w:rsidP="37464B06">
      <w:pPr>
        <w:pStyle w:val="Lijstalinea"/>
        <w:numPr>
          <w:ilvl w:val="0"/>
          <w:numId w:val="16"/>
        </w:numPr>
        <w:rPr>
          <w:rFonts w:eastAsiaTheme="majorEastAsia" w:cstheme="majorBidi"/>
          <w:color w:val="auto"/>
        </w:rPr>
      </w:pPr>
      <w:r w:rsidRPr="37464B06">
        <w:rPr>
          <w:color w:val="auto"/>
        </w:rPr>
        <w:t xml:space="preserve">Na het aanbrengen wordt het oppervlak van de vlokken met </w:t>
      </w:r>
      <w:r w:rsidR="00C729F6">
        <w:rPr>
          <w:color w:val="auto"/>
        </w:rPr>
        <w:t>behulp van een tuinslang</w:t>
      </w:r>
      <w:r w:rsidR="008A79A7">
        <w:rPr>
          <w:color w:val="auto"/>
        </w:rPr>
        <w:t xml:space="preserve"> besproeid met </w:t>
      </w:r>
      <w:r w:rsidRPr="37464B06">
        <w:rPr>
          <w:color w:val="auto"/>
        </w:rPr>
        <w:t>een waternevel</w:t>
      </w:r>
      <w:r w:rsidR="00A3715E" w:rsidRPr="37464B06">
        <w:rPr>
          <w:color w:val="auto"/>
        </w:rPr>
        <w:t xml:space="preserve">, zodat de cellulose na uitdroging een korst vormt die </w:t>
      </w:r>
      <w:r w:rsidR="00313FCA" w:rsidRPr="37464B06">
        <w:rPr>
          <w:color w:val="auto"/>
        </w:rPr>
        <w:t>belet dat vlokken</w:t>
      </w:r>
      <w:r w:rsidR="002D29B4" w:rsidRPr="37464B06">
        <w:rPr>
          <w:color w:val="auto"/>
        </w:rPr>
        <w:t xml:space="preserve"> onder invloed van tocht zouden opvliegen.</w:t>
      </w:r>
    </w:p>
    <w:p w14:paraId="04DC36B3" w14:textId="77777777" w:rsidR="004410D6" w:rsidRDefault="004410D6" w:rsidP="005C0B4F">
      <w:pPr>
        <w:rPr>
          <w:b/>
          <w:bCs/>
          <w:u w:val="single"/>
        </w:rPr>
      </w:pPr>
    </w:p>
    <w:p w14:paraId="17D848DC" w14:textId="0B98ED81" w:rsidR="005C0B4F" w:rsidRPr="00F179B0" w:rsidRDefault="005C0B4F" w:rsidP="005C0B4F">
      <w:pPr>
        <w:rPr>
          <w:b/>
          <w:bCs/>
          <w:u w:val="single"/>
        </w:rPr>
      </w:pPr>
      <w:r>
        <w:rPr>
          <w:b/>
          <w:bCs/>
          <w:u w:val="single"/>
        </w:rPr>
        <w:t>M</w:t>
      </w:r>
      <w:r w:rsidRPr="00F179B0">
        <w:rPr>
          <w:b/>
          <w:bCs/>
          <w:u w:val="single"/>
        </w:rPr>
        <w:t>eting</w:t>
      </w:r>
    </w:p>
    <w:p w14:paraId="5F6FE4EE" w14:textId="0CC62F7E" w:rsidR="005C0B4F" w:rsidRDefault="005C0B4F" w:rsidP="00000044">
      <w:pPr>
        <w:pStyle w:val="Lijstalinea"/>
        <w:numPr>
          <w:ilvl w:val="0"/>
          <w:numId w:val="14"/>
        </w:numPr>
      </w:pPr>
      <w:r>
        <w:t xml:space="preserve">Meeteenheid: </w:t>
      </w:r>
      <w:r w:rsidRPr="00E116DD">
        <w:rPr>
          <w:color w:val="0070C0"/>
        </w:rPr>
        <w:t>m²</w:t>
      </w:r>
      <w:r w:rsidR="00B123F7">
        <w:rPr>
          <w:color w:val="0070C0"/>
        </w:rPr>
        <w:t xml:space="preserve"> / m</w:t>
      </w:r>
      <w:r w:rsidRPr="00E116DD">
        <w:rPr>
          <w:color w:val="0070C0"/>
        </w:rPr>
        <w:t>³</w:t>
      </w:r>
      <w:r>
        <w:t>.</w:t>
      </w:r>
    </w:p>
    <w:p w14:paraId="62AE6376" w14:textId="45A4DF87" w:rsidR="005C0B4F" w:rsidRDefault="005C0B4F"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572AA060" w14:textId="77777777" w:rsidR="005C0B4F" w:rsidRDefault="005C0B4F" w:rsidP="00000044">
      <w:pPr>
        <w:pStyle w:val="Lijstalinea"/>
        <w:numPr>
          <w:ilvl w:val="0"/>
          <w:numId w:val="14"/>
        </w:numPr>
      </w:pPr>
      <w:r>
        <w:t>Aard van de overeenkomst: forfaitaire hoeveelheid (FH).</w:t>
      </w:r>
    </w:p>
    <w:p w14:paraId="19575C0B" w14:textId="77777777" w:rsidR="005C0B4F" w:rsidRDefault="005C0B4F" w:rsidP="005C0B4F"/>
    <w:p w14:paraId="4772CB51" w14:textId="77777777" w:rsidR="005C0B4F" w:rsidRPr="00F37BC7" w:rsidRDefault="005C0B4F" w:rsidP="005C0B4F">
      <w:pPr>
        <w:rPr>
          <w:b/>
          <w:bCs/>
          <w:u w:val="single"/>
        </w:rPr>
      </w:pPr>
      <w:r w:rsidRPr="00F37BC7">
        <w:rPr>
          <w:b/>
          <w:bCs/>
          <w:u w:val="single"/>
        </w:rPr>
        <w:t>Toepassing</w:t>
      </w:r>
      <w:r>
        <w:rPr>
          <w:b/>
          <w:bCs/>
          <w:u w:val="single"/>
        </w:rPr>
        <w:t xml:space="preserve"> / locatie</w:t>
      </w:r>
    </w:p>
    <w:p w14:paraId="19EEBA8B" w14:textId="00C0CDEC" w:rsidR="005C0B4F" w:rsidRDefault="00B123F7" w:rsidP="005C0B4F">
      <w:pPr>
        <w:rPr>
          <w:color w:val="0070C0"/>
        </w:rPr>
      </w:pPr>
      <w:r>
        <w:rPr>
          <w:color w:val="0070C0"/>
        </w:rPr>
        <w:t>Vloer</w:t>
      </w:r>
      <w:r w:rsidR="005C0B4F" w:rsidRPr="00B94E72">
        <w:rPr>
          <w:color w:val="0070C0"/>
        </w:rPr>
        <w:t xml:space="preserve"> / </w:t>
      </w:r>
      <w:r>
        <w:rPr>
          <w:color w:val="0070C0"/>
        </w:rPr>
        <w:t>zoldering</w:t>
      </w:r>
      <w:r w:rsidR="005C0B4F" w:rsidRPr="00B94E72">
        <w:rPr>
          <w:color w:val="0070C0"/>
        </w:rPr>
        <w:t xml:space="preserve"> </w:t>
      </w:r>
      <w:r w:rsidR="005C0B4F">
        <w:rPr>
          <w:color w:val="0070C0"/>
        </w:rPr>
        <w:t xml:space="preserve">/ </w:t>
      </w:r>
      <w:r w:rsidR="005C0B4F" w:rsidRPr="00B94E72">
        <w:rPr>
          <w:color w:val="0070C0"/>
        </w:rPr>
        <w:t>….</w:t>
      </w:r>
    </w:p>
    <w:p w14:paraId="21937F2A" w14:textId="77777777" w:rsidR="002E6693" w:rsidRDefault="002E6693">
      <w:pPr>
        <w:spacing w:before="120" w:after="0"/>
        <w:ind w:left="0"/>
        <w:jc w:val="both"/>
        <w:rPr>
          <w:rFonts w:asciiTheme="majorHAnsi" w:hAnsiTheme="majorHAnsi" w:cs="Times New Roman"/>
          <w:b/>
          <w:caps/>
          <w:color w:val="auto"/>
          <w:sz w:val="28"/>
          <w:szCs w:val="42"/>
        </w:rPr>
      </w:pPr>
      <w:r>
        <w:br w:type="page"/>
      </w:r>
    </w:p>
    <w:p w14:paraId="3282385D" w14:textId="515C13A7" w:rsidR="00B7440D" w:rsidRDefault="004626A3" w:rsidP="00B7440D">
      <w:pPr>
        <w:pStyle w:val="Kop2"/>
        <w:numPr>
          <w:ilvl w:val="0"/>
          <w:numId w:val="0"/>
        </w:numPr>
      </w:pPr>
      <w:bookmarkStart w:id="23" w:name="_INTELLO_Neutraal_LAstenboek"/>
      <w:bookmarkEnd w:id="20"/>
      <w:bookmarkEnd w:id="23"/>
      <w:r>
        <w:lastRenderedPageBreak/>
        <w:t>open geblazen cellulose</w:t>
      </w:r>
      <w:r w:rsidR="00B7440D">
        <w:t xml:space="preserve"> </w:t>
      </w:r>
      <w:r w:rsidR="00C77465">
        <w:t xml:space="preserve">– </w:t>
      </w:r>
      <w:r w:rsidR="00B7440D" w:rsidRPr="00DB0696">
        <w:rPr>
          <w:u w:val="single"/>
        </w:rPr>
        <w:t>Neutraal</w:t>
      </w:r>
      <w:r w:rsidR="00DB0696" w:rsidRPr="00DB0696">
        <w:t xml:space="preserve"> LAstenboek</w:t>
      </w:r>
    </w:p>
    <w:p w14:paraId="48B913E9" w14:textId="20069B90" w:rsidR="000E5BF8" w:rsidRPr="000E5BF8" w:rsidRDefault="00F81B53" w:rsidP="00FD6390">
      <w:pPr>
        <w:ind w:left="6594" w:firstLine="210"/>
        <w:jc w:val="right"/>
      </w:pPr>
      <w:hyperlink w:anchor="_Belangrijkste_Toepassingen" w:history="1">
        <w:r w:rsidR="000E5BF8" w:rsidRPr="000E5BF8">
          <w:rPr>
            <w:rStyle w:val="Hyperlink"/>
          </w:rPr>
          <w:t xml:space="preserve">Terug naar </w:t>
        </w:r>
        <w:r w:rsidR="00FD6390">
          <w:rPr>
            <w:rStyle w:val="Hyperlink"/>
          </w:rPr>
          <w:t>keuzemenu en uitleg</w:t>
        </w:r>
        <w:r w:rsidR="000E5BF8" w:rsidRPr="000E5BF8">
          <w:rPr>
            <w:rStyle w:val="Hyperlink"/>
          </w:rPr>
          <w:t xml:space="preserve"> NL</w:t>
        </w:r>
      </w:hyperlink>
    </w:p>
    <w:p w14:paraId="5540387D" w14:textId="77777777" w:rsidR="00DB2187" w:rsidRPr="00AD5025" w:rsidRDefault="00DB2187" w:rsidP="00DB2187">
      <w:pPr>
        <w:pStyle w:val="Kop3"/>
      </w:pPr>
      <w:r w:rsidRPr="00AD5025">
        <w:t xml:space="preserve">Thermische isolatie </w:t>
      </w:r>
      <w:r>
        <w:t xml:space="preserve">– </w:t>
      </w:r>
      <w:r w:rsidRPr="00AD5025">
        <w:t>algemeen</w:t>
      </w:r>
    </w:p>
    <w:p w14:paraId="1BC3FF76" w14:textId="77777777" w:rsidR="00DB2187" w:rsidRPr="00564960" w:rsidRDefault="00DB2187" w:rsidP="00DB2187">
      <w:pPr>
        <w:rPr>
          <w:b/>
          <w:bCs/>
          <w:u w:val="single"/>
        </w:rPr>
      </w:pPr>
      <w:r w:rsidRPr="00564960">
        <w:rPr>
          <w:b/>
          <w:bCs/>
          <w:u w:val="single"/>
        </w:rPr>
        <w:t>Omschrijving</w:t>
      </w:r>
    </w:p>
    <w:p w14:paraId="492C027F" w14:textId="77777777" w:rsidR="00DB2187" w:rsidRPr="00DE07EF" w:rsidRDefault="00DB2187" w:rsidP="00DB2187">
      <w:r w:rsidRPr="00DE07EF">
        <w:t>Deze post omvat:</w:t>
      </w:r>
    </w:p>
    <w:p w14:paraId="3868978E" w14:textId="77777777" w:rsidR="00DB2187" w:rsidRPr="00AE223C" w:rsidRDefault="00DB2187" w:rsidP="00000044">
      <w:pPr>
        <w:pStyle w:val="Lijstalinea"/>
        <w:numPr>
          <w:ilvl w:val="0"/>
          <w:numId w:val="12"/>
        </w:numPr>
      </w:pPr>
      <w:r>
        <w:t>d</w:t>
      </w:r>
      <w:r w:rsidRPr="00AE223C">
        <w:t>e levering en verwerking van de isolatiematerialen, en indien voorzien, het luchtscherm/damprem;</w:t>
      </w:r>
    </w:p>
    <w:p w14:paraId="1F8AFF20" w14:textId="77777777" w:rsidR="00DB2187" w:rsidRPr="00AE223C" w:rsidRDefault="00DB2187" w:rsidP="00000044">
      <w:pPr>
        <w:pStyle w:val="Lijstalinea"/>
        <w:numPr>
          <w:ilvl w:val="0"/>
          <w:numId w:val="12"/>
        </w:numPr>
      </w:pPr>
      <w:r w:rsidRPr="00AE223C">
        <w:t>de levering en plaatsing van de eventuele aangepaste bevestigingstoebehoren;</w:t>
      </w:r>
    </w:p>
    <w:p w14:paraId="326A2E9D" w14:textId="77777777" w:rsidR="00DB2187" w:rsidRPr="00DE07EF" w:rsidRDefault="00DB2187" w:rsidP="00000044">
      <w:pPr>
        <w:pStyle w:val="Lijstalinea"/>
        <w:numPr>
          <w:ilvl w:val="0"/>
          <w:numId w:val="12"/>
        </w:numPr>
        <w:rPr>
          <w:caps/>
          <w:color w:val="5D9AA1" w:themeColor="text2"/>
        </w:rPr>
      </w:pPr>
      <w:r w:rsidRPr="00AE223C">
        <w:t>de eventuele voorlopige beschermingsmaatregelen.</w:t>
      </w:r>
    </w:p>
    <w:p w14:paraId="2E8B1B85" w14:textId="77777777" w:rsidR="00DB2187" w:rsidRPr="00DE07EF" w:rsidRDefault="00DB2187" w:rsidP="00DB2187">
      <w:pPr>
        <w:pStyle w:val="Lijstalinea"/>
        <w:rPr>
          <w:caps/>
          <w:color w:val="5D9AA1" w:themeColor="text2"/>
        </w:rPr>
      </w:pPr>
    </w:p>
    <w:p w14:paraId="29AB9908" w14:textId="77777777" w:rsidR="00DB2187" w:rsidRPr="00564960" w:rsidRDefault="00DB2187" w:rsidP="00DB2187">
      <w:pPr>
        <w:rPr>
          <w:b/>
          <w:bCs/>
          <w:u w:val="single"/>
        </w:rPr>
      </w:pPr>
      <w:r w:rsidRPr="00564960">
        <w:rPr>
          <w:b/>
          <w:bCs/>
          <w:u w:val="single"/>
        </w:rPr>
        <w:t>Keuring</w:t>
      </w:r>
    </w:p>
    <w:p w14:paraId="5D372565" w14:textId="77777777" w:rsidR="00682969" w:rsidRPr="00682969" w:rsidRDefault="00682969" w:rsidP="00000044">
      <w:pPr>
        <w:pStyle w:val="Hoofdtekst-2019"/>
        <w:numPr>
          <w:ilvl w:val="0"/>
          <w:numId w:val="23"/>
        </w:numPr>
        <w:rPr>
          <w:color w:val="0070C0"/>
        </w:rPr>
      </w:pPr>
      <w:r w:rsidRPr="00682969">
        <w:rPr>
          <w:color w:val="0070C0"/>
        </w:rPr>
        <w:t>De isolatie mag maar worden aangebracht na goedkeuring door de architect van het geplaatste luchtscherm/damprem.</w:t>
      </w:r>
    </w:p>
    <w:p w14:paraId="27A26CDC" w14:textId="77777777" w:rsidR="00682969" w:rsidRPr="00682969" w:rsidRDefault="00682969" w:rsidP="00000044">
      <w:pPr>
        <w:pStyle w:val="Hoofdtekst-2019"/>
        <w:numPr>
          <w:ilvl w:val="0"/>
          <w:numId w:val="23"/>
        </w:numPr>
        <w:rPr>
          <w:color w:val="0070C0"/>
        </w:rPr>
      </w:pPr>
      <w:r w:rsidRPr="00682969">
        <w:rPr>
          <w:color w:val="0070C0"/>
        </w:rPr>
        <w:t>Eventuele afwerkingen (vloerplaten, ...) mogen slechts worden aangebracht na goedkeuring door de architect van de geplaatste isolatie.</w:t>
      </w:r>
    </w:p>
    <w:p w14:paraId="0FDF1A8D" w14:textId="77777777" w:rsidR="00DB2187" w:rsidRPr="00DA0DBA" w:rsidRDefault="00DB2187" w:rsidP="00DB2187">
      <w:pPr>
        <w:rPr>
          <w:lang w:val="nl-NL"/>
        </w:rPr>
      </w:pPr>
    </w:p>
    <w:p w14:paraId="7D0A4472" w14:textId="3F406DCF" w:rsidR="00DB2187" w:rsidRPr="00AD5025" w:rsidRDefault="00597539" w:rsidP="00DB2187">
      <w:pPr>
        <w:pStyle w:val="Kop3"/>
      </w:pPr>
      <w:r>
        <w:t xml:space="preserve">open </w:t>
      </w:r>
      <w:r w:rsidR="00DB2187">
        <w:t>geblazen cellulose-isolatie</w:t>
      </w:r>
    </w:p>
    <w:p w14:paraId="0DF0D695" w14:textId="77777777" w:rsidR="00DB2187" w:rsidRPr="0091288A" w:rsidRDefault="00DB2187" w:rsidP="00DB2187">
      <w:pPr>
        <w:rPr>
          <w:b/>
          <w:bCs/>
          <w:u w:val="single"/>
        </w:rPr>
      </w:pPr>
      <w:r w:rsidRPr="0091288A">
        <w:rPr>
          <w:b/>
          <w:bCs/>
          <w:u w:val="single"/>
        </w:rPr>
        <w:t>Omschrijving</w:t>
      </w:r>
    </w:p>
    <w:p w14:paraId="6B64CDB2" w14:textId="1BD835BC" w:rsidR="00DB2187" w:rsidRPr="00302C6F" w:rsidRDefault="00DB2187" w:rsidP="00DB2187">
      <w:r>
        <w:t>Bovenop d</w:t>
      </w:r>
      <w:r w:rsidRPr="00302C6F">
        <w:t xml:space="preserve">e </w:t>
      </w:r>
      <w:r w:rsidRPr="00BC026D">
        <w:rPr>
          <w:color w:val="0070C0"/>
        </w:rPr>
        <w:t xml:space="preserve">vloer / zoldering </w:t>
      </w:r>
      <w:r w:rsidR="000D36DE">
        <w:rPr>
          <w:color w:val="0070C0"/>
        </w:rPr>
        <w:t xml:space="preserve">/ … </w:t>
      </w:r>
      <w:r w:rsidRPr="00302C6F">
        <w:t>word</w:t>
      </w:r>
      <w:r>
        <w:t>t</w:t>
      </w:r>
      <w:r w:rsidRPr="00302C6F">
        <w:t xml:space="preserve"> </w:t>
      </w:r>
      <w:r>
        <w:t xml:space="preserve">een laag </w:t>
      </w:r>
      <w:r w:rsidRPr="00302C6F">
        <w:t>cellulosevlokken</w:t>
      </w:r>
      <w:r>
        <w:t xml:space="preserve"> open geblazen</w:t>
      </w:r>
      <w:r w:rsidRPr="00302C6F">
        <w:t>.</w:t>
      </w:r>
    </w:p>
    <w:p w14:paraId="15340F04" w14:textId="77777777" w:rsidR="00DB2187" w:rsidRPr="00492BCD" w:rsidRDefault="00DB2187" w:rsidP="00DB2187">
      <w:pPr>
        <w:rPr>
          <w:lang w:val="nl-NL"/>
        </w:rPr>
      </w:pPr>
    </w:p>
    <w:p w14:paraId="0930CEEB" w14:textId="77777777" w:rsidR="00DB2187" w:rsidRDefault="00DB2187" w:rsidP="00DB2187">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0A62AEE1" w14:textId="77777777" w:rsidR="00DB2187" w:rsidRPr="00302C6F" w:rsidRDefault="00DB2187" w:rsidP="00000044">
      <w:pPr>
        <w:pStyle w:val="Lijstalinea"/>
        <w:numPr>
          <w:ilvl w:val="0"/>
          <w:numId w:val="15"/>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06DB93CE" w14:textId="6440A3F6" w:rsidR="00DB2187" w:rsidRPr="00CC1A8E" w:rsidRDefault="00DB2187" w:rsidP="00000044">
      <w:pPr>
        <w:pStyle w:val="Lijstalinea"/>
        <w:numPr>
          <w:ilvl w:val="0"/>
          <w:numId w:val="15"/>
        </w:numPr>
      </w:pPr>
      <w:r w:rsidRPr="00302C6F">
        <w:t xml:space="preserve">De cellulosevlokken </w:t>
      </w:r>
      <w:r w:rsidRPr="00CC1A8E">
        <w:t xml:space="preserve">beschikken over </w:t>
      </w:r>
      <w:r w:rsidR="00BE3885">
        <w:t xml:space="preserve">zowel </w:t>
      </w:r>
      <w:r w:rsidR="00BE3885" w:rsidRPr="00244671">
        <w:t xml:space="preserve">een geldige ETA (European Technical Assessment) als een B-EPD (Belgian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rsidRPr="00CC1A8E">
        <w:t>.</w:t>
      </w:r>
    </w:p>
    <w:p w14:paraId="30C203CE" w14:textId="77777777" w:rsidR="00DB2187" w:rsidRPr="00433BC0" w:rsidRDefault="00DB2187" w:rsidP="00DB2187">
      <w:pPr>
        <w:rPr>
          <w:u w:val="single"/>
        </w:rPr>
      </w:pPr>
      <w:r w:rsidRPr="00F37BC7">
        <w:rPr>
          <w:u w:val="single"/>
        </w:rPr>
        <w:t>Specificaties</w:t>
      </w:r>
    </w:p>
    <w:p w14:paraId="1E18B1A2" w14:textId="0299C6EB" w:rsidR="00DB2187" w:rsidRPr="008F5A04" w:rsidRDefault="00DB2187" w:rsidP="00000044">
      <w:pPr>
        <w:pStyle w:val="Lijstalinea"/>
        <w:numPr>
          <w:ilvl w:val="0"/>
          <w:numId w:val="13"/>
        </w:numPr>
      </w:pPr>
      <w:r w:rsidRPr="009D3DA2">
        <w:t xml:space="preserve">Warmtegeleidingscoëfficiënt </w:t>
      </w:r>
      <w:proofErr w:type="spellStart"/>
      <w:r w:rsidRPr="00501DB3">
        <w:t>λ</w:t>
      </w:r>
      <w:r w:rsidRPr="00501DB3">
        <w:rPr>
          <w:vertAlign w:val="subscript"/>
        </w:rPr>
        <w:t>D</w:t>
      </w:r>
      <w:proofErr w:type="spellEnd"/>
      <w:r w:rsidRPr="00501DB3">
        <w:t xml:space="preserve"> </w:t>
      </w:r>
      <w:r w:rsidR="00CC5AC9" w:rsidRPr="00501DB3">
        <w:t>(volgens EN ISO 10456)</w:t>
      </w:r>
      <w:r w:rsidR="00501DB3" w:rsidRPr="00501DB3">
        <w:t>:</w:t>
      </w:r>
      <w:r w:rsidR="00501DB3">
        <w:t xml:space="preserve"> </w:t>
      </w:r>
      <w:r w:rsidRPr="009D3DA2">
        <w:t xml:space="preserve">maximaal </w:t>
      </w:r>
      <w:r>
        <w:t>0,03</w:t>
      </w:r>
      <w:r w:rsidR="00D437AA">
        <w:t>9</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34634561" w14:textId="77777777" w:rsidR="00DB2187" w:rsidRDefault="00DB2187" w:rsidP="00000044">
      <w:pPr>
        <w:pStyle w:val="Lijstalinea"/>
        <w:numPr>
          <w:ilvl w:val="0"/>
          <w:numId w:val="13"/>
        </w:numPr>
      </w:pPr>
      <w:r>
        <w:t xml:space="preserve">De toegepaste densiteit moet conform zijn met de densiteitstabel opgesteld door de fabrikant, die door deze laatste op eenvoudig verzoek ter beschikking wordt gesteld. </w:t>
      </w:r>
    </w:p>
    <w:p w14:paraId="5F69768C" w14:textId="77777777" w:rsidR="00DB2187" w:rsidRDefault="00DB2187" w:rsidP="00000044">
      <w:pPr>
        <w:pStyle w:val="Lijstalinea"/>
        <w:numPr>
          <w:ilvl w:val="0"/>
          <w:numId w:val="13"/>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6BF5D0AB" w14:textId="77777777" w:rsidR="00DB2187" w:rsidRPr="00B87773" w:rsidRDefault="00DB2187" w:rsidP="00000044">
      <w:pPr>
        <w:pStyle w:val="Lijstalinea"/>
        <w:numPr>
          <w:ilvl w:val="0"/>
          <w:numId w:val="13"/>
        </w:numPr>
      </w:pPr>
      <w:r w:rsidRPr="00B87773">
        <w:t xml:space="preserve">Brandklasse (volgens EN 13501-1): </w:t>
      </w:r>
      <w:r w:rsidRPr="00302C6F">
        <w:t>B-s2,d0</w:t>
      </w:r>
      <w:r>
        <w:t>.</w:t>
      </w:r>
    </w:p>
    <w:p w14:paraId="50531AF8" w14:textId="77777777" w:rsidR="00DB2187" w:rsidRPr="00D64C13" w:rsidRDefault="00DB2187" w:rsidP="00DB2187"/>
    <w:p w14:paraId="1F3E76D6" w14:textId="77777777" w:rsidR="00DB2187" w:rsidRPr="00F179B0" w:rsidRDefault="00DB2187" w:rsidP="00DB2187">
      <w:pPr>
        <w:rPr>
          <w:b/>
          <w:bCs/>
          <w:u w:val="single"/>
        </w:rPr>
      </w:pPr>
      <w:r w:rsidRPr="00F179B0">
        <w:rPr>
          <w:b/>
          <w:bCs/>
          <w:u w:val="single"/>
        </w:rPr>
        <w:t>Uitvoering</w:t>
      </w:r>
    </w:p>
    <w:p w14:paraId="01829745" w14:textId="77777777" w:rsidR="0082265C" w:rsidRPr="00302C6F" w:rsidRDefault="0082265C" w:rsidP="00000044">
      <w:pPr>
        <w:pStyle w:val="Lijstalinea"/>
        <w:numPr>
          <w:ilvl w:val="0"/>
          <w:numId w:val="16"/>
        </w:numPr>
      </w:pPr>
      <w:r w:rsidRPr="00302C6F">
        <w:t>De cellulosevlokken worden geplaatst volgens de bepalingen in de ETA</w:t>
      </w:r>
      <w:r>
        <w:t xml:space="preserve">, </w:t>
      </w:r>
      <w:r w:rsidRPr="00302C6F">
        <w:t>volgens de richtlijnen van de fabrikant</w:t>
      </w:r>
      <w:r>
        <w:t xml:space="preserve"> en </w:t>
      </w:r>
      <w:r w:rsidRPr="00302C6F">
        <w:t xml:space="preserve">door een door de </w:t>
      </w:r>
      <w:r>
        <w:t>fabrikan</w:t>
      </w:r>
      <w:r w:rsidRPr="00302C6F">
        <w:t xml:space="preserve">t </w:t>
      </w:r>
      <w:r>
        <w:t>erkend persoon</w:t>
      </w:r>
      <w:r w:rsidRPr="00302C6F">
        <w:t>.</w:t>
      </w:r>
    </w:p>
    <w:p w14:paraId="09F1DD3B" w14:textId="21BADB1B" w:rsidR="0082265C" w:rsidRPr="00441499" w:rsidRDefault="00FA1856" w:rsidP="00000044">
      <w:pPr>
        <w:pStyle w:val="Lijstalinea"/>
        <w:numPr>
          <w:ilvl w:val="0"/>
          <w:numId w:val="16"/>
        </w:numPr>
        <w:rPr>
          <w:lang w:val="nl-NL" w:eastAsia="en-US"/>
        </w:rPr>
      </w:pPr>
      <w:r>
        <w:rPr>
          <w:lang w:val="nl-NL" w:eastAsia="en-US"/>
        </w:rPr>
        <w:t xml:space="preserve">Bij het plaatsen van </w:t>
      </w:r>
      <w:r w:rsidRPr="00441499">
        <w:rPr>
          <w:lang w:val="nl-NL" w:eastAsia="en-US"/>
        </w:rPr>
        <w:t xml:space="preserve">de isolatie, </w:t>
      </w:r>
      <w:r>
        <w:rPr>
          <w:lang w:val="nl-NL" w:eastAsia="en-US"/>
        </w:rPr>
        <w:t xml:space="preserve">moet de aannemer rekening houden met </w:t>
      </w:r>
      <w:r w:rsidR="0082265C">
        <w:rPr>
          <w:lang w:val="nl-NL" w:eastAsia="en-US"/>
        </w:rPr>
        <w:t xml:space="preserve">eventueel ingebouwde leidingen, kanalen, buizen enz. </w:t>
      </w:r>
      <w:r w:rsidR="00BE4BEB" w:rsidRPr="00487A3F">
        <w:rPr>
          <w:lang w:val="nl-NL" w:eastAsia="en-US"/>
        </w:rPr>
        <w:t>Deze moeten allemaal zodanig bevestigd zijn dat bij latere werkzaamheden de isolatie niet beschadigd wordt. De aannemer gaat na of de te isoleren compartimenten in overeenstemming zijn met de plannen en voorschriften, zodat</w:t>
      </w:r>
      <w:r w:rsidR="00BE4BEB" w:rsidRPr="00441499">
        <w:rPr>
          <w:lang w:val="nl-NL" w:eastAsia="en-US"/>
        </w:rPr>
        <w:t xml:space="preserve"> </w:t>
      </w:r>
      <w:r w:rsidR="0082265C" w:rsidRPr="00441499">
        <w:rPr>
          <w:lang w:val="nl-NL" w:eastAsia="en-US"/>
        </w:rPr>
        <w:t>een onberispelijke uitvoering van de werken kan verzekerd worden. Zo niet stelt hij de architect daarvan tijdig in kennis, zodat deze de noodzakelijke maatregelen kan treffen. </w:t>
      </w:r>
    </w:p>
    <w:p w14:paraId="30AFD840" w14:textId="77777777" w:rsidR="00DB2187" w:rsidRPr="00441499" w:rsidRDefault="00DB2187" w:rsidP="00000044">
      <w:pPr>
        <w:pStyle w:val="Lijstalinea"/>
        <w:numPr>
          <w:ilvl w:val="0"/>
          <w:numId w:val="16"/>
        </w:numPr>
        <w:rPr>
          <w:lang w:val="nl-NL"/>
        </w:rPr>
      </w:pPr>
      <w:r w:rsidRPr="00441499">
        <w:rPr>
          <w:lang w:val="nl-NL"/>
        </w:rPr>
        <w:lastRenderedPageBreak/>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0F791039" w14:textId="2215EAEE" w:rsidR="005E1FE5" w:rsidRDefault="005E1FE5" w:rsidP="00000044">
      <w:pPr>
        <w:pStyle w:val="Lijstalinea"/>
        <w:numPr>
          <w:ilvl w:val="0"/>
          <w:numId w:val="16"/>
        </w:numPr>
      </w:pPr>
      <w:r w:rsidRPr="00CE2D46">
        <w:t xml:space="preserve">Voor het </w:t>
      </w:r>
      <w:r w:rsidR="00223E4A">
        <w:t>aanbrengen</w:t>
      </w:r>
      <w:r w:rsidRPr="00CE2D46">
        <w:t xml:space="preserve"> van de isolatie worden alle kieren en openingen gedicht. </w:t>
      </w:r>
      <w:r>
        <w:t>Sluit ongewenste doorgangen</w:t>
      </w:r>
      <w:r w:rsidRPr="005A3B30">
        <w:rPr>
          <w:color w:val="0070C0"/>
        </w:rPr>
        <w:t>, bijvoorbeeld naar spouwmuren,</w:t>
      </w:r>
      <w:r>
        <w:t xml:space="preserve"> af.</w:t>
      </w:r>
    </w:p>
    <w:p w14:paraId="32700B09" w14:textId="629DE820" w:rsidR="005E1FE5" w:rsidRPr="00CE2D46" w:rsidRDefault="005E1FE5" w:rsidP="00000044">
      <w:pPr>
        <w:pStyle w:val="Lijstalinea"/>
        <w:numPr>
          <w:ilvl w:val="0"/>
          <w:numId w:val="16"/>
        </w:numPr>
      </w:pPr>
      <w:r>
        <w:t>Plaatsen die</w:t>
      </w:r>
      <w:r w:rsidRPr="00CE2D46">
        <w:t xml:space="preserve"> </w:t>
      </w:r>
      <w:r>
        <w:t>achteraf, bijvoorbeeld wegens ontoegankelijkheid, niet meer kunne</w:t>
      </w:r>
      <w:r w:rsidRPr="00CE2D46">
        <w:t>n</w:t>
      </w:r>
      <w:r>
        <w:t xml:space="preserve"> gevuld worden </w:t>
      </w:r>
      <w:r w:rsidRPr="00CE2D46">
        <w:t>met cellulosevlokken</w:t>
      </w:r>
      <w:r>
        <w:t>,</w:t>
      </w:r>
      <w:r w:rsidRPr="00CE2D46">
        <w:t xml:space="preserve"> worden </w:t>
      </w:r>
      <w:r w:rsidR="00102E9A">
        <w:t>bij de voorafgaande werken</w:t>
      </w:r>
      <w:r w:rsidRPr="00CE2D46">
        <w:t xml:space="preserve"> reeds ge</w:t>
      </w:r>
      <w:r>
        <w:t>ïsoleerd</w:t>
      </w:r>
      <w:r w:rsidRPr="00CE2D46">
        <w:t xml:space="preserve"> met</w:t>
      </w:r>
      <w:r>
        <w:t xml:space="preserve"> </w:t>
      </w:r>
      <w:r w:rsidRPr="00CE2D46">
        <w:t>gepast</w:t>
      </w:r>
      <w:r>
        <w:t>e</w:t>
      </w:r>
      <w:r w:rsidRPr="00CE2D46">
        <w:t xml:space="preserve"> vezelisolati</w:t>
      </w:r>
      <w:r>
        <w:t>e</w:t>
      </w:r>
      <w:r w:rsidRPr="00CE2D46">
        <w:t>.</w:t>
      </w:r>
    </w:p>
    <w:p w14:paraId="0F337D30" w14:textId="77777777" w:rsidR="00591197" w:rsidRPr="00441499" w:rsidRDefault="00591197" w:rsidP="00000044">
      <w:pPr>
        <w:pStyle w:val="Lijstalinea"/>
        <w:numPr>
          <w:ilvl w:val="0"/>
          <w:numId w:val="16"/>
        </w:numPr>
        <w:rPr>
          <w:lang w:val="nl-NL"/>
        </w:rPr>
      </w:pPr>
      <w:r w:rsidRPr="00441499">
        <w:rPr>
          <w:lang w:val="nl-NL" w:eastAsia="en-US"/>
        </w:rPr>
        <w:t>Contactvlakken worden voorafgaandelijk ontdaan van ongewenste lagen en vervuiling.</w:t>
      </w:r>
    </w:p>
    <w:p w14:paraId="1E2B16D3" w14:textId="5657F823" w:rsidR="00591197" w:rsidRPr="00302C6F" w:rsidRDefault="009F7746" w:rsidP="00000044">
      <w:pPr>
        <w:pStyle w:val="Lijstalinea"/>
        <w:numPr>
          <w:ilvl w:val="0"/>
          <w:numId w:val="16"/>
        </w:numPr>
      </w:pPr>
      <w:r>
        <w:t>Om te garanderen dat op lange termijn de door de ontwerper vooropgestelde isolatiedikte zeker niet onderschreden wordt</w:t>
      </w:r>
      <w:r w:rsidR="00822160">
        <w:t xml:space="preserve">, </w:t>
      </w:r>
      <w:r w:rsidR="00CB4099">
        <w:t xml:space="preserve">wordt de te realiseren isolatiedikte </w:t>
      </w:r>
      <w:r w:rsidR="006C5B36">
        <w:t>bepaald op</w:t>
      </w:r>
      <w:r>
        <w:t xml:space="preserve"> basis van de ETA en </w:t>
      </w:r>
      <w:r w:rsidR="006C5B36">
        <w:t xml:space="preserve">van </w:t>
      </w:r>
      <w:r>
        <w:t>de densiteitstabel van de fabrikant</w:t>
      </w:r>
      <w:r w:rsidR="006C5B36">
        <w:t xml:space="preserve">, waarbij </w:t>
      </w:r>
      <w:r>
        <w:t xml:space="preserve">rekening </w:t>
      </w:r>
      <w:r w:rsidR="006C5B36">
        <w:t>wordt ge</w:t>
      </w:r>
      <w:r>
        <w:t xml:space="preserve">houden met een normale zetting van isolatie die niet onder druk werd ingeblazen. </w:t>
      </w:r>
      <w:r w:rsidR="00591197">
        <w:t>Deze bij de uitvoering te realiseren isolatiedikte moet onmiddellijk na plaatsing over de volledige oppervlakte aanwezig zijn. T</w:t>
      </w:r>
      <w:r w:rsidR="00591197" w:rsidRPr="00302C6F">
        <w:t xml:space="preserve">ijdens de inblaaswerken </w:t>
      </w:r>
      <w:r w:rsidR="00591197">
        <w:t>worden d</w:t>
      </w:r>
      <w:r w:rsidR="00591197" w:rsidRPr="00302C6F">
        <w:t>e nodige controles van de d</w:t>
      </w:r>
      <w:r w:rsidR="00591197">
        <w:t>ikte</w:t>
      </w:r>
      <w:r w:rsidR="00591197" w:rsidRPr="00302C6F">
        <w:t xml:space="preserve"> uitgevoerd.</w:t>
      </w:r>
    </w:p>
    <w:p w14:paraId="6F766827" w14:textId="40484119" w:rsidR="00DB2187" w:rsidRDefault="00DB2187" w:rsidP="00000044">
      <w:pPr>
        <w:pStyle w:val="Lijstalinea"/>
        <w:numPr>
          <w:ilvl w:val="0"/>
          <w:numId w:val="16"/>
        </w:numPr>
      </w:pPr>
      <w:r w:rsidRPr="00302C6F">
        <w:t>De vlokken worden met geschikte apparatuur</w:t>
      </w:r>
      <w:r>
        <w:t xml:space="preserve"> en met de gepaste techniek</w:t>
      </w:r>
      <w:r w:rsidRPr="00302C6F">
        <w:t xml:space="preserve"> </w:t>
      </w:r>
      <w:r>
        <w:t>open geblazen</w:t>
      </w:r>
      <w:r w:rsidR="00F121A4">
        <w:t xml:space="preserve">, zodat het materiaal voldoende </w:t>
      </w:r>
      <w:proofErr w:type="spellStart"/>
      <w:r w:rsidR="00F121A4">
        <w:t>gedecompacteerd</w:t>
      </w:r>
      <w:proofErr w:type="spellEnd"/>
      <w:r w:rsidR="00F121A4">
        <w:t xml:space="preserve"> wordt</w:t>
      </w:r>
      <w:r>
        <w:t>.</w:t>
      </w:r>
    </w:p>
    <w:p w14:paraId="20D55F38" w14:textId="77777777" w:rsidR="001C49CA" w:rsidRPr="00EE3F83" w:rsidRDefault="001C49CA" w:rsidP="001C49CA">
      <w:pPr>
        <w:rPr>
          <w:u w:val="single"/>
        </w:rPr>
      </w:pPr>
      <w:r w:rsidRPr="00EE3F83">
        <w:rPr>
          <w:u w:val="single"/>
        </w:rPr>
        <w:t>Aanvullend</w:t>
      </w:r>
      <w:r>
        <w:rPr>
          <w:u w:val="single"/>
        </w:rPr>
        <w:t>e</w:t>
      </w:r>
      <w:r w:rsidRPr="00EE3F83">
        <w:rPr>
          <w:u w:val="single"/>
        </w:rPr>
        <w:t xml:space="preserve"> uitvoeringsvoorschrift</w:t>
      </w:r>
      <w:r>
        <w:rPr>
          <w:u w:val="single"/>
        </w:rPr>
        <w:t>en</w:t>
      </w:r>
      <w:r w:rsidRPr="00EE3F83">
        <w:rPr>
          <w:u w:val="single"/>
        </w:rPr>
        <w:t xml:space="preserve"> (te schrappen door ontwerper indien niet van toepassing).</w:t>
      </w:r>
    </w:p>
    <w:p w14:paraId="34B2AA08" w14:textId="77777777" w:rsidR="001C49CA" w:rsidRPr="00AC4396" w:rsidRDefault="001C49CA" w:rsidP="00000044">
      <w:pPr>
        <w:numPr>
          <w:ilvl w:val="0"/>
          <w:numId w:val="30"/>
        </w:numPr>
        <w:rPr>
          <w:color w:val="auto"/>
        </w:rPr>
      </w:pPr>
      <w:r w:rsidRPr="00AC4396">
        <w:rPr>
          <w:color w:val="auto"/>
        </w:rPr>
        <w:t>Het plaatsen van de isolatie mag maar worden aangevat na goedkeuring van de luchtdichting van de ondergrond door de architect.</w:t>
      </w:r>
    </w:p>
    <w:p w14:paraId="4531C1B5" w14:textId="77777777" w:rsidR="001C49CA" w:rsidRPr="00AC4396" w:rsidRDefault="001C49CA" w:rsidP="00000044">
      <w:pPr>
        <w:numPr>
          <w:ilvl w:val="0"/>
          <w:numId w:val="30"/>
        </w:numPr>
        <w:rPr>
          <w:color w:val="auto"/>
        </w:rPr>
      </w:pPr>
      <w:r w:rsidRPr="00AC4396">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20E11D90" w14:textId="49AB5D7B" w:rsidR="001C49CA" w:rsidRPr="00F05CC8" w:rsidRDefault="001C49CA" w:rsidP="00000044">
      <w:pPr>
        <w:numPr>
          <w:ilvl w:val="0"/>
          <w:numId w:val="30"/>
        </w:numPr>
        <w:rPr>
          <w:color w:val="auto"/>
        </w:rPr>
      </w:pPr>
      <w:r w:rsidRPr="00F05CC8">
        <w:rPr>
          <w:color w:val="auto"/>
        </w:rPr>
        <w:t xml:space="preserve">Begrenzingen van een compartiment die bestaan uit een weinig stijf materiaal (bijvoorbeeld een folie) moeten volgens de voorschriften van de fabrikant vóór het </w:t>
      </w:r>
      <w:r w:rsidR="007D07B1">
        <w:rPr>
          <w:color w:val="auto"/>
        </w:rPr>
        <w:t>aanbreng</w:t>
      </w:r>
      <w:r w:rsidR="00976D45">
        <w:rPr>
          <w:color w:val="auto"/>
        </w:rPr>
        <w:t>en van de isolatie</w:t>
      </w:r>
      <w:r w:rsidRPr="00F05CC8">
        <w:rPr>
          <w:color w:val="auto"/>
        </w:rPr>
        <w:t xml:space="preserve"> van de nodige verstevigingen (bijvoorbeeld dwarslatten) voorzien worden om de materialen de nodige steun te verlenen, zowel tijdens het uitvoeren van de werken als achteraf.</w:t>
      </w:r>
    </w:p>
    <w:p w14:paraId="7737EADC" w14:textId="45CB07F5" w:rsidR="001C49CA" w:rsidRPr="00AC4396" w:rsidRDefault="001C49CA" w:rsidP="37464B06">
      <w:pPr>
        <w:numPr>
          <w:ilvl w:val="0"/>
          <w:numId w:val="30"/>
        </w:numPr>
        <w:rPr>
          <w:rFonts w:eastAsiaTheme="minorEastAsia"/>
          <w:color w:val="auto"/>
        </w:rPr>
      </w:pPr>
      <w:r w:rsidRPr="37464B06">
        <w:rPr>
          <w:color w:val="auto"/>
        </w:rPr>
        <w:t xml:space="preserve">Na het aanbrengen wordt het oppervlak van de vlokken </w:t>
      </w:r>
      <w:r w:rsidR="008A79A7" w:rsidRPr="37464B06">
        <w:rPr>
          <w:color w:val="auto"/>
        </w:rPr>
        <w:t xml:space="preserve">met </w:t>
      </w:r>
      <w:r w:rsidR="008A79A7">
        <w:rPr>
          <w:color w:val="auto"/>
        </w:rPr>
        <w:t xml:space="preserve">behulp van een tuinslang besproeid met </w:t>
      </w:r>
      <w:r w:rsidR="008A79A7" w:rsidRPr="37464B06">
        <w:rPr>
          <w:color w:val="auto"/>
        </w:rPr>
        <w:t>een waternevel</w:t>
      </w:r>
      <w:r w:rsidRPr="37464B06">
        <w:rPr>
          <w:color w:val="auto"/>
        </w:rPr>
        <w:t>, zodat de cellulose na uitdroging een korst vormt die belet dat vlokken onder invloed van tocht zouden opvliegen.</w:t>
      </w:r>
    </w:p>
    <w:p w14:paraId="541D858A" w14:textId="77777777" w:rsidR="004410D6" w:rsidRDefault="004410D6" w:rsidP="00DB2187">
      <w:pPr>
        <w:rPr>
          <w:b/>
          <w:bCs/>
          <w:u w:val="single"/>
        </w:rPr>
      </w:pPr>
    </w:p>
    <w:p w14:paraId="3A0C7BFF" w14:textId="6B165DE8" w:rsidR="00DB2187" w:rsidRPr="00F179B0" w:rsidRDefault="00DB2187" w:rsidP="00DB2187">
      <w:pPr>
        <w:rPr>
          <w:b/>
          <w:bCs/>
          <w:u w:val="single"/>
        </w:rPr>
      </w:pPr>
      <w:r>
        <w:rPr>
          <w:b/>
          <w:bCs/>
          <w:u w:val="single"/>
        </w:rPr>
        <w:t>M</w:t>
      </w:r>
      <w:r w:rsidRPr="00F179B0">
        <w:rPr>
          <w:b/>
          <w:bCs/>
          <w:u w:val="single"/>
        </w:rPr>
        <w:t>eting</w:t>
      </w:r>
    </w:p>
    <w:p w14:paraId="0BFDB48A" w14:textId="77777777" w:rsidR="00DB2187" w:rsidRDefault="00DB2187" w:rsidP="00000044">
      <w:pPr>
        <w:pStyle w:val="Lijstalinea"/>
        <w:numPr>
          <w:ilvl w:val="0"/>
          <w:numId w:val="14"/>
        </w:numPr>
      </w:pPr>
      <w:r>
        <w:t xml:space="preserve">Meeteenheid: </w:t>
      </w:r>
      <w:r w:rsidRPr="00E116DD">
        <w:rPr>
          <w:color w:val="0070C0"/>
        </w:rPr>
        <w:t>m²</w:t>
      </w:r>
      <w:r>
        <w:rPr>
          <w:color w:val="0070C0"/>
        </w:rPr>
        <w:t xml:space="preserve"> / m</w:t>
      </w:r>
      <w:r w:rsidRPr="00E116DD">
        <w:rPr>
          <w:color w:val="0070C0"/>
        </w:rPr>
        <w:t>³</w:t>
      </w:r>
      <w:r>
        <w:t>.</w:t>
      </w:r>
    </w:p>
    <w:p w14:paraId="1F03CFE0" w14:textId="77777777" w:rsidR="00DB2187" w:rsidRDefault="00DB2187"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704A91A0" w14:textId="77777777" w:rsidR="00DB2187" w:rsidRDefault="00DB2187" w:rsidP="00000044">
      <w:pPr>
        <w:pStyle w:val="Lijstalinea"/>
        <w:numPr>
          <w:ilvl w:val="0"/>
          <w:numId w:val="14"/>
        </w:numPr>
      </w:pPr>
      <w:r>
        <w:t>Aard van de overeenkomst: forfaitaire hoeveelheid (FH).</w:t>
      </w:r>
    </w:p>
    <w:p w14:paraId="77C18B60" w14:textId="77777777" w:rsidR="00DB2187" w:rsidRDefault="00DB2187" w:rsidP="00DB2187"/>
    <w:p w14:paraId="570CE393" w14:textId="77777777" w:rsidR="00DB2187" w:rsidRPr="00F37BC7" w:rsidRDefault="00DB2187" w:rsidP="00DB2187">
      <w:pPr>
        <w:rPr>
          <w:b/>
          <w:bCs/>
          <w:u w:val="single"/>
        </w:rPr>
      </w:pPr>
      <w:r w:rsidRPr="00F37BC7">
        <w:rPr>
          <w:b/>
          <w:bCs/>
          <w:u w:val="single"/>
        </w:rPr>
        <w:t>Toepassing</w:t>
      </w:r>
      <w:r>
        <w:rPr>
          <w:b/>
          <w:bCs/>
          <w:u w:val="single"/>
        </w:rPr>
        <w:t xml:space="preserve"> / locatie</w:t>
      </w:r>
    </w:p>
    <w:p w14:paraId="2483686E" w14:textId="77777777" w:rsidR="00DB2187" w:rsidRDefault="00DB2187" w:rsidP="00DB2187">
      <w:pPr>
        <w:rPr>
          <w:color w:val="0070C0"/>
        </w:rPr>
      </w:pPr>
      <w:r>
        <w:rPr>
          <w:color w:val="0070C0"/>
        </w:rPr>
        <w:t>Vloer</w:t>
      </w:r>
      <w:r w:rsidRPr="00B94E72">
        <w:rPr>
          <w:color w:val="0070C0"/>
        </w:rPr>
        <w:t xml:space="preserve"> / </w:t>
      </w:r>
      <w:r>
        <w:rPr>
          <w:color w:val="0070C0"/>
        </w:rPr>
        <w:t>zoldering</w:t>
      </w:r>
      <w:r w:rsidRPr="00B94E72">
        <w:rPr>
          <w:color w:val="0070C0"/>
        </w:rPr>
        <w:t xml:space="preserve"> </w:t>
      </w:r>
      <w:r>
        <w:rPr>
          <w:color w:val="0070C0"/>
        </w:rPr>
        <w:t xml:space="preserve">/ </w:t>
      </w:r>
      <w:r w:rsidRPr="00B94E72">
        <w:rPr>
          <w:color w:val="0070C0"/>
        </w:rPr>
        <w:t>….</w:t>
      </w:r>
    </w:p>
    <w:p w14:paraId="6049F842" w14:textId="34AF6DBC" w:rsidR="00DB2187" w:rsidRDefault="00DB2187" w:rsidP="00DB2187">
      <w:pPr>
        <w:spacing w:before="120" w:after="0"/>
        <w:ind w:left="0"/>
        <w:jc w:val="both"/>
        <w:rPr>
          <w:rFonts w:asciiTheme="majorHAnsi" w:hAnsiTheme="majorHAnsi" w:cs="Times New Roman"/>
          <w:b/>
          <w:caps/>
          <w:color w:val="auto"/>
          <w:sz w:val="28"/>
          <w:szCs w:val="42"/>
        </w:rPr>
      </w:pPr>
    </w:p>
    <w:p w14:paraId="0FAF4E80" w14:textId="77777777" w:rsidR="0083014F" w:rsidRDefault="0083014F">
      <w:pPr>
        <w:spacing w:before="120" w:after="0"/>
        <w:ind w:left="0"/>
        <w:jc w:val="both"/>
        <w:rPr>
          <w:rFonts w:asciiTheme="majorHAnsi" w:hAnsiTheme="majorHAnsi" w:cs="Times New Roman"/>
          <w:b/>
          <w:caps/>
          <w:color w:val="auto"/>
          <w:sz w:val="28"/>
          <w:szCs w:val="42"/>
        </w:rPr>
      </w:pPr>
      <w:r>
        <w:br w:type="page"/>
      </w:r>
    </w:p>
    <w:p w14:paraId="4D08B112" w14:textId="79962884" w:rsidR="008D165E" w:rsidRDefault="0083014F" w:rsidP="008D165E">
      <w:pPr>
        <w:pStyle w:val="Kop2"/>
        <w:numPr>
          <w:ilvl w:val="0"/>
          <w:numId w:val="0"/>
        </w:numPr>
      </w:pPr>
      <w:bookmarkStart w:id="24" w:name="cellulosegesproeidnietneutraal"/>
      <w:r>
        <w:lastRenderedPageBreak/>
        <w:t>gesproeide</w:t>
      </w:r>
      <w:r w:rsidR="00E8447A">
        <w:t xml:space="preserve"> </w:t>
      </w:r>
      <w:r w:rsidR="008D165E">
        <w:t xml:space="preserve">cellulose – </w:t>
      </w:r>
      <w:r w:rsidR="008D165E" w:rsidRPr="00DB0696">
        <w:rPr>
          <w:u w:val="single"/>
        </w:rPr>
        <w:t>Niet Neutraal</w:t>
      </w:r>
      <w:r w:rsidR="008D165E">
        <w:t xml:space="preserve"> LAstenboek</w:t>
      </w:r>
    </w:p>
    <w:bookmarkEnd w:id="24"/>
    <w:p w14:paraId="617DE6A4" w14:textId="2187FCFD" w:rsidR="008D165E" w:rsidRPr="000E5BF8" w:rsidRDefault="008D165E" w:rsidP="008D165E">
      <w:pPr>
        <w:ind w:left="6594" w:firstLine="210"/>
      </w:pPr>
      <w:r>
        <w:fldChar w:fldCharType="begin"/>
      </w:r>
      <w:r>
        <w:instrText xml:space="preserve"> HYPERLINK \l "_Belangrijkste_Toepassingen" </w:instrText>
      </w:r>
      <w:r>
        <w:fldChar w:fldCharType="separate"/>
      </w:r>
      <w:r w:rsidRPr="000E5BF8">
        <w:rPr>
          <w:rStyle w:val="Hyperlink"/>
        </w:rPr>
        <w:t xml:space="preserve">Terug naar </w:t>
      </w:r>
      <w:r w:rsidR="00F67BE3">
        <w:rPr>
          <w:rStyle w:val="Hyperlink"/>
        </w:rPr>
        <w:t>keuzemenu en uitleg</w:t>
      </w:r>
      <w:r w:rsidRPr="000E5BF8">
        <w:rPr>
          <w:rStyle w:val="Hyperlink"/>
        </w:rPr>
        <w:t xml:space="preserve"> NL</w:t>
      </w:r>
      <w:r>
        <w:rPr>
          <w:rStyle w:val="Hyperlink"/>
        </w:rPr>
        <w:fldChar w:fldCharType="end"/>
      </w:r>
    </w:p>
    <w:p w14:paraId="5C6B86A3" w14:textId="77777777" w:rsidR="00CC1A8E" w:rsidRPr="00AD5025" w:rsidRDefault="00CC1A8E" w:rsidP="00CC1A8E">
      <w:pPr>
        <w:pStyle w:val="Kop3"/>
      </w:pPr>
      <w:r w:rsidRPr="00AD5025">
        <w:t xml:space="preserve">Thermische isolatie </w:t>
      </w:r>
      <w:r>
        <w:t xml:space="preserve">– </w:t>
      </w:r>
      <w:r w:rsidRPr="00AD5025">
        <w:t>algemeen</w:t>
      </w:r>
    </w:p>
    <w:p w14:paraId="2418FAAD" w14:textId="77777777" w:rsidR="00CC1A8E" w:rsidRPr="00564960" w:rsidRDefault="00CC1A8E" w:rsidP="00CC1A8E">
      <w:pPr>
        <w:rPr>
          <w:b/>
          <w:bCs/>
          <w:u w:val="single"/>
        </w:rPr>
      </w:pPr>
      <w:r w:rsidRPr="00564960">
        <w:rPr>
          <w:b/>
          <w:bCs/>
          <w:u w:val="single"/>
        </w:rPr>
        <w:t>Omschrijving</w:t>
      </w:r>
    </w:p>
    <w:p w14:paraId="6D55820E" w14:textId="77777777" w:rsidR="00CC1A8E" w:rsidRPr="00DE07EF" w:rsidRDefault="00CC1A8E" w:rsidP="00CC1A8E">
      <w:r w:rsidRPr="00DE07EF">
        <w:t>Deze post omvat:</w:t>
      </w:r>
    </w:p>
    <w:p w14:paraId="046B50AB" w14:textId="77777777" w:rsidR="00CC1A8E" w:rsidRPr="00AE223C" w:rsidRDefault="00CC1A8E" w:rsidP="00000044">
      <w:pPr>
        <w:pStyle w:val="Lijstalinea"/>
        <w:numPr>
          <w:ilvl w:val="0"/>
          <w:numId w:val="12"/>
        </w:numPr>
      </w:pPr>
      <w:r>
        <w:t>d</w:t>
      </w:r>
      <w:r w:rsidRPr="00AE223C">
        <w:t>e levering en verwerking van de isolatiematerialen, en indien voorzien, het luchtscherm/damprem;</w:t>
      </w:r>
    </w:p>
    <w:p w14:paraId="24027415" w14:textId="77777777" w:rsidR="00CC1A8E" w:rsidRPr="00AE223C" w:rsidRDefault="00CC1A8E" w:rsidP="00000044">
      <w:pPr>
        <w:pStyle w:val="Lijstalinea"/>
        <w:numPr>
          <w:ilvl w:val="0"/>
          <w:numId w:val="12"/>
        </w:numPr>
      </w:pPr>
      <w:r w:rsidRPr="00AE223C">
        <w:t>de levering en plaatsing van de eventuele aangepaste bevestigingstoebehoren;</w:t>
      </w:r>
    </w:p>
    <w:p w14:paraId="0D2C19CE" w14:textId="77777777" w:rsidR="00CC1A8E" w:rsidRPr="00DE07EF" w:rsidRDefault="00CC1A8E" w:rsidP="00000044">
      <w:pPr>
        <w:pStyle w:val="Lijstalinea"/>
        <w:numPr>
          <w:ilvl w:val="0"/>
          <w:numId w:val="12"/>
        </w:numPr>
        <w:rPr>
          <w:caps/>
          <w:color w:val="5D9AA1" w:themeColor="text2"/>
        </w:rPr>
      </w:pPr>
      <w:r w:rsidRPr="00AE223C">
        <w:t>de eventuele voorlopige beschermingsmaatregelen.</w:t>
      </w:r>
    </w:p>
    <w:p w14:paraId="6FE6B4F2" w14:textId="77777777" w:rsidR="00CC1A8E" w:rsidRPr="00DE07EF" w:rsidRDefault="00CC1A8E" w:rsidP="00CC1A8E">
      <w:pPr>
        <w:pStyle w:val="Lijstalinea"/>
        <w:rPr>
          <w:caps/>
          <w:color w:val="5D9AA1" w:themeColor="text2"/>
        </w:rPr>
      </w:pPr>
    </w:p>
    <w:p w14:paraId="00B8A234" w14:textId="77777777" w:rsidR="00CC1A8E" w:rsidRPr="00564960" w:rsidRDefault="00CC1A8E" w:rsidP="00CC1A8E">
      <w:pPr>
        <w:rPr>
          <w:b/>
          <w:bCs/>
          <w:u w:val="single"/>
        </w:rPr>
      </w:pPr>
      <w:r w:rsidRPr="00564960">
        <w:rPr>
          <w:b/>
          <w:bCs/>
          <w:u w:val="single"/>
        </w:rPr>
        <w:t>Keuring</w:t>
      </w:r>
    </w:p>
    <w:p w14:paraId="21C52258" w14:textId="77777777" w:rsidR="0060758C" w:rsidRPr="00682969" w:rsidRDefault="009A0E45" w:rsidP="00000044">
      <w:pPr>
        <w:numPr>
          <w:ilvl w:val="0"/>
          <w:numId w:val="25"/>
        </w:numPr>
        <w:rPr>
          <w:color w:val="0070C0"/>
        </w:rPr>
      </w:pPr>
      <w:bookmarkStart w:id="25" w:name="_Hlk58953539"/>
      <w:r w:rsidRPr="0060758C">
        <w:rPr>
          <w:color w:val="0070C0"/>
        </w:rPr>
        <w:t xml:space="preserve">De isolatie mag maar worden aangebracht na goedkeuring door de architect </w:t>
      </w:r>
      <w:r w:rsidR="0060758C" w:rsidRPr="00682969">
        <w:rPr>
          <w:color w:val="0070C0"/>
        </w:rPr>
        <w:t xml:space="preserve">van </w:t>
      </w:r>
      <w:r w:rsidR="0060758C">
        <w:rPr>
          <w:color w:val="0070C0"/>
        </w:rPr>
        <w:t xml:space="preserve">de luchtdichtheid van de ondergrond / de </w:t>
      </w:r>
      <w:r w:rsidR="0060758C" w:rsidRPr="00682969">
        <w:rPr>
          <w:color w:val="0070C0"/>
        </w:rPr>
        <w:t>damprem.</w:t>
      </w:r>
    </w:p>
    <w:p w14:paraId="0A172147" w14:textId="22C34637" w:rsidR="009A0E45" w:rsidRPr="0060758C" w:rsidRDefault="009A0E45" w:rsidP="00000044">
      <w:pPr>
        <w:pStyle w:val="Hoofdtekst-2019"/>
        <w:numPr>
          <w:ilvl w:val="0"/>
          <w:numId w:val="23"/>
        </w:numPr>
        <w:rPr>
          <w:color w:val="0070C0"/>
        </w:rPr>
      </w:pPr>
      <w:r w:rsidRPr="0060758C">
        <w:rPr>
          <w:color w:val="0070C0"/>
        </w:rPr>
        <w:t>Eventuele afwerkingen (dampdoorlatende afdekfolie, ...) mogen slechts worden aangebracht na goedkeuring door de architect van de geplaatste isolatie.</w:t>
      </w:r>
    </w:p>
    <w:bookmarkEnd w:id="25"/>
    <w:p w14:paraId="37960511" w14:textId="77777777" w:rsidR="00CC1A8E" w:rsidRPr="00DA0DBA" w:rsidRDefault="00CC1A8E" w:rsidP="00CC1A8E">
      <w:pPr>
        <w:rPr>
          <w:lang w:val="nl-NL"/>
        </w:rPr>
      </w:pPr>
    </w:p>
    <w:p w14:paraId="114D3FA2" w14:textId="20B3273F" w:rsidR="00CC1A8E" w:rsidRPr="00AD5025" w:rsidRDefault="00FF708C" w:rsidP="00CC1A8E">
      <w:pPr>
        <w:pStyle w:val="Kop3"/>
      </w:pPr>
      <w:r>
        <w:t>gesproeide</w:t>
      </w:r>
      <w:r w:rsidR="00CC1A8E">
        <w:t xml:space="preserve"> cellulose-isolatie</w:t>
      </w:r>
    </w:p>
    <w:p w14:paraId="5B8EF740" w14:textId="77777777" w:rsidR="00CC1A8E" w:rsidRPr="0091288A" w:rsidRDefault="00CC1A8E" w:rsidP="00CC1A8E">
      <w:pPr>
        <w:rPr>
          <w:b/>
          <w:bCs/>
          <w:u w:val="single"/>
        </w:rPr>
      </w:pPr>
      <w:r w:rsidRPr="0091288A">
        <w:rPr>
          <w:b/>
          <w:bCs/>
          <w:u w:val="single"/>
        </w:rPr>
        <w:t>Omschrijving</w:t>
      </w:r>
    </w:p>
    <w:p w14:paraId="16B04472" w14:textId="39BAB1FA" w:rsidR="00CC1A8E" w:rsidRPr="00302C6F" w:rsidRDefault="00CC1A8E" w:rsidP="00CC1A8E">
      <w:r>
        <w:t>Bovenop d</w:t>
      </w:r>
      <w:r w:rsidRPr="00302C6F">
        <w:t xml:space="preserve">e </w:t>
      </w:r>
      <w:r w:rsidRPr="00BC026D">
        <w:rPr>
          <w:color w:val="0070C0"/>
        </w:rPr>
        <w:t xml:space="preserve">vloer / zoldering </w:t>
      </w:r>
      <w:r w:rsidR="00371C7A">
        <w:rPr>
          <w:color w:val="0070C0"/>
        </w:rPr>
        <w:t xml:space="preserve">/ gewelven </w:t>
      </w:r>
      <w:r w:rsidR="000D36DE">
        <w:rPr>
          <w:color w:val="0070C0"/>
        </w:rPr>
        <w:t xml:space="preserve">/ … </w:t>
      </w:r>
      <w:r w:rsidRPr="00302C6F">
        <w:t>word</w:t>
      </w:r>
      <w:r>
        <w:t>t</w:t>
      </w:r>
      <w:r w:rsidRPr="00302C6F">
        <w:t xml:space="preserve"> </w:t>
      </w:r>
      <w:r>
        <w:t xml:space="preserve">een laag </w:t>
      </w:r>
      <w:r w:rsidRPr="00302C6F">
        <w:t>cellulosevlokken</w:t>
      </w:r>
      <w:r>
        <w:t xml:space="preserve"> </w:t>
      </w:r>
      <w:r w:rsidR="000D36DE">
        <w:t>gesproeid</w:t>
      </w:r>
      <w:r w:rsidRPr="00302C6F">
        <w:t>.</w:t>
      </w:r>
    </w:p>
    <w:p w14:paraId="033E7600" w14:textId="77777777" w:rsidR="00CC1A8E" w:rsidRPr="00492BCD" w:rsidRDefault="00CC1A8E" w:rsidP="00CC1A8E">
      <w:pPr>
        <w:rPr>
          <w:lang w:val="nl-NL"/>
        </w:rPr>
      </w:pPr>
    </w:p>
    <w:p w14:paraId="0E419467" w14:textId="77777777" w:rsidR="00CC1A8E" w:rsidRDefault="00CC1A8E" w:rsidP="00CC1A8E">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04E6E1F4" w14:textId="77777777" w:rsidR="00CC1A8E" w:rsidRPr="00E7754B" w:rsidRDefault="00CC1A8E" w:rsidP="00CC1A8E">
      <w:pPr>
        <w:rPr>
          <w:b/>
          <w:bCs/>
          <w:u w:val="single"/>
          <w:lang w:val="en-GB"/>
        </w:rPr>
      </w:pPr>
      <w:r w:rsidRPr="00330173">
        <w:rPr>
          <w:b/>
          <w:bCs/>
          <w:u w:val="single"/>
          <w:lang w:val="en-GB"/>
        </w:rPr>
        <w:t>iQ3-cellulose</w:t>
      </w:r>
    </w:p>
    <w:p w14:paraId="28771067" w14:textId="77777777" w:rsidR="00CC1A8E" w:rsidRPr="00302C6F" w:rsidRDefault="00CC1A8E" w:rsidP="00000044">
      <w:pPr>
        <w:pStyle w:val="Lijstalinea"/>
        <w:numPr>
          <w:ilvl w:val="0"/>
          <w:numId w:val="15"/>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7ABD132F" w14:textId="7EDB1974" w:rsidR="00CC1A8E" w:rsidRDefault="00CC1A8E" w:rsidP="00000044">
      <w:pPr>
        <w:pStyle w:val="Lijstalinea"/>
        <w:numPr>
          <w:ilvl w:val="0"/>
          <w:numId w:val="15"/>
        </w:numPr>
      </w:pPr>
      <w:r w:rsidRPr="00302C6F">
        <w:t xml:space="preserve">De cellulosevlokken </w:t>
      </w:r>
      <w:r>
        <w:t>beschikke</w:t>
      </w:r>
      <w:r w:rsidRPr="00330173">
        <w:t xml:space="preserve">n over </w:t>
      </w:r>
      <w:r w:rsidR="00BE3885">
        <w:t xml:space="preserve">zowel </w:t>
      </w:r>
      <w:r w:rsidR="00BE3885" w:rsidRPr="00244671">
        <w:t xml:space="preserve">een geldige ETA (European Technical Assessment) als een B-EPD (Belgian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t>.</w:t>
      </w:r>
    </w:p>
    <w:p w14:paraId="3FF2A6D4" w14:textId="7391373A" w:rsidR="00E75C43" w:rsidRPr="008F5A04" w:rsidRDefault="00C85D99" w:rsidP="00000044">
      <w:pPr>
        <w:pStyle w:val="Lijstalinea"/>
        <w:numPr>
          <w:ilvl w:val="0"/>
          <w:numId w:val="15"/>
        </w:numPr>
      </w:pPr>
      <w:r>
        <w:t>Bij het sproeien wordt uitsluitend water t</w:t>
      </w:r>
      <w:r w:rsidR="00B56022">
        <w:t>o</w:t>
      </w:r>
      <w:r>
        <w:t>egevoegd, geen lijm.</w:t>
      </w:r>
    </w:p>
    <w:p w14:paraId="4295F520" w14:textId="77777777" w:rsidR="00CC1A8E" w:rsidRPr="00433BC0" w:rsidRDefault="00CC1A8E" w:rsidP="00CC1A8E">
      <w:pPr>
        <w:rPr>
          <w:u w:val="single"/>
        </w:rPr>
      </w:pPr>
      <w:r w:rsidRPr="00F37BC7">
        <w:rPr>
          <w:u w:val="single"/>
        </w:rPr>
        <w:t>Specificaties</w:t>
      </w:r>
    </w:p>
    <w:p w14:paraId="0DE99AA1" w14:textId="3BAC01D9" w:rsidR="00CC1A8E" w:rsidRPr="008F5A04" w:rsidRDefault="00CC1A8E" w:rsidP="00000044">
      <w:pPr>
        <w:pStyle w:val="Lijstalinea"/>
        <w:numPr>
          <w:ilvl w:val="0"/>
          <w:numId w:val="13"/>
        </w:numPr>
      </w:pPr>
      <w:r w:rsidRPr="009D3DA2">
        <w:t xml:space="preserve">Warmtegeleidingscoëfficiënt </w:t>
      </w:r>
      <w:proofErr w:type="spellStart"/>
      <w:r w:rsidRPr="00FF3650">
        <w:t>λ</w:t>
      </w:r>
      <w:r w:rsidRPr="00FF3650">
        <w:rPr>
          <w:vertAlign w:val="subscript"/>
        </w:rPr>
        <w:t>D</w:t>
      </w:r>
      <w:proofErr w:type="spellEnd"/>
      <w:r w:rsidRPr="00FF3650">
        <w:t xml:space="preserve"> </w:t>
      </w:r>
      <w:r w:rsidR="00501DB3" w:rsidRPr="00FF3650">
        <w:t>(volgens EN ISO 10456)</w:t>
      </w:r>
      <w:r w:rsidR="00FF3650" w:rsidRPr="00FF3650">
        <w:t>:</w:t>
      </w:r>
      <w:r w:rsidR="00FF3650">
        <w:t xml:space="preserve"> </w:t>
      </w:r>
      <w:r w:rsidRPr="009D3DA2">
        <w:t xml:space="preserve">maximaal </w:t>
      </w:r>
      <w:r>
        <w:t>0,038</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3881C095" w14:textId="77777777" w:rsidR="00CC1A8E" w:rsidRDefault="00CC1A8E" w:rsidP="00000044">
      <w:pPr>
        <w:pStyle w:val="Lijstalinea"/>
        <w:numPr>
          <w:ilvl w:val="0"/>
          <w:numId w:val="13"/>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64C5F3E3" w14:textId="77777777" w:rsidR="00CC1A8E" w:rsidRPr="00B87773" w:rsidRDefault="00CC1A8E" w:rsidP="00000044">
      <w:pPr>
        <w:pStyle w:val="Lijstalinea"/>
        <w:numPr>
          <w:ilvl w:val="0"/>
          <w:numId w:val="13"/>
        </w:numPr>
      </w:pPr>
      <w:r w:rsidRPr="00B87773">
        <w:t xml:space="preserve">Brandklasse (volgens EN 13501-1): </w:t>
      </w:r>
      <w:r w:rsidRPr="00302C6F">
        <w:t>B-s2,d0</w:t>
      </w:r>
      <w:r>
        <w:t>.</w:t>
      </w:r>
    </w:p>
    <w:p w14:paraId="192A2A8D" w14:textId="77777777" w:rsidR="00CC1A8E" w:rsidRPr="00D64C13" w:rsidRDefault="00CC1A8E" w:rsidP="00CC1A8E"/>
    <w:p w14:paraId="01AF29F6" w14:textId="77777777" w:rsidR="00CC1A8E" w:rsidRPr="00F179B0" w:rsidRDefault="00CC1A8E" w:rsidP="00CC1A8E">
      <w:pPr>
        <w:rPr>
          <w:b/>
          <w:bCs/>
          <w:u w:val="single"/>
        </w:rPr>
      </w:pPr>
      <w:r w:rsidRPr="00F179B0">
        <w:rPr>
          <w:b/>
          <w:bCs/>
          <w:u w:val="single"/>
        </w:rPr>
        <w:t>Uitvoering</w:t>
      </w:r>
    </w:p>
    <w:p w14:paraId="5413A4A6" w14:textId="62D4ECB8" w:rsidR="00B10E8A" w:rsidRPr="00302C6F" w:rsidRDefault="00B10E8A" w:rsidP="00000044">
      <w:pPr>
        <w:pStyle w:val="Lijstalinea"/>
        <w:numPr>
          <w:ilvl w:val="0"/>
          <w:numId w:val="16"/>
        </w:numPr>
      </w:pPr>
      <w:r w:rsidRPr="00302C6F">
        <w:t>De cellulosevlokken worden geplaatst volgens de richtlijnen van de fabrikant</w:t>
      </w:r>
      <w:r>
        <w:t xml:space="preserve"> en </w:t>
      </w:r>
      <w:r w:rsidRPr="00302C6F">
        <w:t xml:space="preserve">door een door de </w:t>
      </w:r>
      <w:r>
        <w:t>fabrikan</w:t>
      </w:r>
      <w:r w:rsidRPr="00302C6F">
        <w:t xml:space="preserve">t </w:t>
      </w:r>
      <w:r>
        <w:t>erkend persoon</w:t>
      </w:r>
      <w:r w:rsidRPr="00302C6F">
        <w:t>.</w:t>
      </w:r>
    </w:p>
    <w:p w14:paraId="3FC25E6C" w14:textId="5349717F" w:rsidR="00FA7AC5" w:rsidRDefault="00870688" w:rsidP="00000044">
      <w:pPr>
        <w:pStyle w:val="Lijstalinea"/>
        <w:numPr>
          <w:ilvl w:val="0"/>
          <w:numId w:val="16"/>
        </w:numPr>
        <w:rPr>
          <w:lang w:val="nl-NL" w:eastAsia="en-US"/>
        </w:rPr>
      </w:pPr>
      <w:r>
        <w:rPr>
          <w:lang w:val="nl-NL" w:eastAsia="en-US"/>
        </w:rPr>
        <w:t xml:space="preserve">Bij het plaatsen van </w:t>
      </w:r>
      <w:r w:rsidRPr="00441499">
        <w:rPr>
          <w:lang w:val="nl-NL" w:eastAsia="en-US"/>
        </w:rPr>
        <w:t xml:space="preserve">de isolatie, </w:t>
      </w:r>
      <w:r>
        <w:rPr>
          <w:lang w:val="nl-NL" w:eastAsia="en-US"/>
        </w:rPr>
        <w:t xml:space="preserve">moet de aannemer rekening houden met </w:t>
      </w:r>
      <w:r w:rsidR="00B10E8A">
        <w:rPr>
          <w:lang w:val="nl-NL" w:eastAsia="en-US"/>
        </w:rPr>
        <w:t xml:space="preserve">eventueel ingebouwde leidingen, kanalen, buizen enz. </w:t>
      </w:r>
      <w:r w:rsidR="00FB1C5C" w:rsidRPr="00487A3F">
        <w:rPr>
          <w:lang w:val="nl-NL" w:eastAsia="en-US"/>
        </w:rPr>
        <w:t xml:space="preserve">Deze moeten allemaal zodanig bevestigd zijn dat bij latere werkzaamheden de isolatie niet beschadigd wordt. De aannemer </w:t>
      </w:r>
      <w:r w:rsidR="00FA7AC5" w:rsidRPr="00FF62FF">
        <w:rPr>
          <w:lang w:val="nl-NL" w:eastAsia="en-US"/>
        </w:rPr>
        <w:t>gaat na</w:t>
      </w:r>
    </w:p>
    <w:p w14:paraId="1EAD20EA" w14:textId="77777777" w:rsidR="00FA7AC5" w:rsidRDefault="00FA7AC5" w:rsidP="00000044">
      <w:pPr>
        <w:pStyle w:val="Lijstalinea"/>
        <w:numPr>
          <w:ilvl w:val="1"/>
          <w:numId w:val="16"/>
        </w:numPr>
        <w:rPr>
          <w:lang w:val="nl-NL" w:eastAsia="en-US"/>
        </w:rPr>
      </w:pPr>
      <w:r>
        <w:rPr>
          <w:lang w:val="nl-NL" w:eastAsia="en-US"/>
        </w:rPr>
        <w:t>of het te isoleren oppervlak</w:t>
      </w:r>
      <w:r w:rsidRPr="00441499">
        <w:rPr>
          <w:lang w:val="nl-NL" w:eastAsia="en-US"/>
        </w:rPr>
        <w:t xml:space="preserve"> in overeenstemming </w:t>
      </w:r>
      <w:r>
        <w:rPr>
          <w:lang w:val="nl-NL" w:eastAsia="en-US"/>
        </w:rPr>
        <w:t>is</w:t>
      </w:r>
      <w:r w:rsidRPr="00441499">
        <w:rPr>
          <w:lang w:val="nl-NL" w:eastAsia="en-US"/>
        </w:rPr>
        <w:t xml:space="preserve"> met de plannen en voorschriften, opdat een onberispelijke uitvoering van de werken kan verzekerd worden</w:t>
      </w:r>
      <w:r>
        <w:rPr>
          <w:lang w:val="nl-NL" w:eastAsia="en-US"/>
        </w:rPr>
        <w:t>;</w:t>
      </w:r>
    </w:p>
    <w:p w14:paraId="72D47604" w14:textId="77777777" w:rsidR="00FA7AC5" w:rsidRDefault="00FA7AC5" w:rsidP="00000044">
      <w:pPr>
        <w:pStyle w:val="Lijstalinea"/>
        <w:numPr>
          <w:ilvl w:val="1"/>
          <w:numId w:val="16"/>
        </w:numPr>
        <w:rPr>
          <w:lang w:val="nl-NL" w:eastAsia="en-US"/>
        </w:rPr>
      </w:pPr>
      <w:r>
        <w:rPr>
          <w:lang w:val="nl-NL" w:eastAsia="en-US"/>
        </w:rPr>
        <w:t xml:space="preserve">dat er voldoende ventilatie voorzien is, om schade ingevolge een verhoogde luchtvochtigheid </w:t>
      </w:r>
      <w:r w:rsidRPr="00441499">
        <w:rPr>
          <w:lang w:val="nl-NL" w:eastAsia="en-US"/>
        </w:rPr>
        <w:t xml:space="preserve"> </w:t>
      </w:r>
      <w:r>
        <w:rPr>
          <w:lang w:val="nl-NL" w:eastAsia="en-US"/>
        </w:rPr>
        <w:t>te vermijden.</w:t>
      </w:r>
    </w:p>
    <w:p w14:paraId="5BC05C75" w14:textId="77777777" w:rsidR="00FA7AC5" w:rsidRPr="00E730D8" w:rsidRDefault="00FA7AC5" w:rsidP="00FA7AC5">
      <w:pPr>
        <w:ind w:left="714"/>
        <w:rPr>
          <w:lang w:val="nl-NL" w:eastAsia="en-US"/>
        </w:rPr>
      </w:pPr>
      <w:r w:rsidRPr="00E730D8">
        <w:rPr>
          <w:lang w:val="nl-NL" w:eastAsia="en-US"/>
        </w:rPr>
        <w:lastRenderedPageBreak/>
        <w:t>Zo niet stelt hij de architect daarvan tijdig in kennis, zodat deze de noodzakelijke maatregelen kan treffen. </w:t>
      </w:r>
    </w:p>
    <w:p w14:paraId="153289F7" w14:textId="77777777" w:rsidR="00CC1A8E" w:rsidRPr="00441499" w:rsidRDefault="00CC1A8E" w:rsidP="00000044">
      <w:pPr>
        <w:pStyle w:val="Lijstalinea"/>
        <w:numPr>
          <w:ilvl w:val="0"/>
          <w:numId w:val="16"/>
        </w:numPr>
        <w:rPr>
          <w:lang w:val="nl-NL"/>
        </w:rPr>
      </w:pPr>
      <w:r w:rsidRPr="00441499">
        <w:rPr>
          <w:lang w:val="nl-NL"/>
        </w:rPr>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78E43897" w14:textId="77777777" w:rsidR="005A43B4" w:rsidRDefault="005A43B4" w:rsidP="00000044">
      <w:pPr>
        <w:pStyle w:val="Lijstalinea"/>
        <w:numPr>
          <w:ilvl w:val="0"/>
          <w:numId w:val="16"/>
        </w:numPr>
      </w:pPr>
      <w:r w:rsidRPr="00CE2D46">
        <w:t xml:space="preserve">Voor het inblazen van de isolatie worden alle kieren en openingen gedicht. </w:t>
      </w:r>
      <w:r>
        <w:t>Sluit ongewenste doorgangen</w:t>
      </w:r>
      <w:r w:rsidRPr="005A3B30">
        <w:rPr>
          <w:color w:val="0070C0"/>
        </w:rPr>
        <w:t>, bijvoorbeeld naar spouwmuren,</w:t>
      </w:r>
      <w:r>
        <w:t xml:space="preserve"> af.</w:t>
      </w:r>
    </w:p>
    <w:p w14:paraId="56E37F9E" w14:textId="77777777" w:rsidR="00CE250C" w:rsidRPr="00CE2D46" w:rsidRDefault="00CE250C" w:rsidP="00000044">
      <w:pPr>
        <w:pStyle w:val="Lijstalinea"/>
        <w:numPr>
          <w:ilvl w:val="0"/>
          <w:numId w:val="16"/>
        </w:numPr>
      </w:pPr>
      <w:r>
        <w:t>Plaatsen die</w:t>
      </w:r>
      <w:r w:rsidRPr="00CE2D46">
        <w:t xml:space="preserve"> </w:t>
      </w:r>
      <w:r>
        <w:t>achteraf, bijvoorbeeld wegens ontoegankelijkheid, niet meer te isoleren zijn</w:t>
      </w:r>
      <w:r w:rsidRPr="00CE2D46">
        <w:t xml:space="preserve"> met </w:t>
      </w:r>
      <w:r>
        <w:t xml:space="preserve">gesproeide </w:t>
      </w:r>
      <w:r w:rsidRPr="00CE2D46">
        <w:t>cellulosevlokken</w:t>
      </w:r>
      <w:r>
        <w:t>,</w:t>
      </w:r>
      <w:r w:rsidRPr="00CE2D46">
        <w:t xml:space="preserve"> </w:t>
      </w:r>
      <w:r w:rsidRPr="00516236">
        <w:rPr>
          <w:color w:val="auto"/>
        </w:rPr>
        <w:t xml:space="preserve">worden reeds bij voorafgaande werken </w:t>
      </w:r>
      <w:r w:rsidRPr="00077737">
        <w:rPr>
          <w:color w:val="0070C0"/>
        </w:rPr>
        <w:t>gevuld met een gepast vezel-isolatiemateriaal / ingeblazen met cellulose</w:t>
      </w:r>
      <w:r w:rsidRPr="00CE2D46">
        <w:t>.</w:t>
      </w:r>
    </w:p>
    <w:p w14:paraId="0BB5C5AD" w14:textId="77777777" w:rsidR="00CC1A8E" w:rsidRPr="00441499" w:rsidRDefault="00CC1A8E" w:rsidP="00000044">
      <w:pPr>
        <w:pStyle w:val="Lijstalinea"/>
        <w:numPr>
          <w:ilvl w:val="0"/>
          <w:numId w:val="16"/>
        </w:numPr>
        <w:rPr>
          <w:lang w:val="nl-NL"/>
        </w:rPr>
      </w:pPr>
      <w:r w:rsidRPr="00441499">
        <w:rPr>
          <w:lang w:val="nl-NL" w:eastAsia="en-US"/>
        </w:rPr>
        <w:t>Contactvlakken worden voorafgaandelijk ontdaan van ongewenste lagen en vervuiling.</w:t>
      </w:r>
    </w:p>
    <w:p w14:paraId="116F0152" w14:textId="5057CDB3" w:rsidR="00CC1A8E" w:rsidRPr="00302C6F" w:rsidRDefault="00CC1A8E" w:rsidP="00000044">
      <w:pPr>
        <w:pStyle w:val="Lijstalinea"/>
        <w:numPr>
          <w:ilvl w:val="0"/>
          <w:numId w:val="16"/>
        </w:numPr>
      </w:pPr>
      <w:r>
        <w:t>T</w:t>
      </w:r>
      <w:r w:rsidRPr="00302C6F">
        <w:t xml:space="preserve">ijdens de werken </w:t>
      </w:r>
      <w:r>
        <w:t>worden d</w:t>
      </w:r>
      <w:r w:rsidRPr="00302C6F">
        <w:t>e nodige controles van de d</w:t>
      </w:r>
      <w:r>
        <w:t>ikte</w:t>
      </w:r>
      <w:r w:rsidRPr="00302C6F">
        <w:t xml:space="preserve"> uitgevoerd.</w:t>
      </w:r>
    </w:p>
    <w:p w14:paraId="6A9267AD" w14:textId="44362A0B" w:rsidR="00CC1A8E" w:rsidRDefault="00CC1A8E" w:rsidP="00000044">
      <w:pPr>
        <w:pStyle w:val="Lijstalinea"/>
        <w:numPr>
          <w:ilvl w:val="0"/>
          <w:numId w:val="16"/>
        </w:numPr>
      </w:pPr>
      <w:r w:rsidRPr="00302C6F">
        <w:t>De vlokken worden met geschikte apparatuur</w:t>
      </w:r>
      <w:r>
        <w:t xml:space="preserve"> en met de gepaste techniek</w:t>
      </w:r>
      <w:r w:rsidRPr="00302C6F">
        <w:t xml:space="preserve"> </w:t>
      </w:r>
      <w:r w:rsidR="004E0DD6">
        <w:t xml:space="preserve">onder waternevel </w:t>
      </w:r>
      <w:r w:rsidR="003572BF">
        <w:t>gesproeid</w:t>
      </w:r>
      <w:r w:rsidR="008A5F36">
        <w:t>,</w:t>
      </w:r>
      <w:r w:rsidR="003C69B1">
        <w:t xml:space="preserve"> waarbij maximaal </w:t>
      </w:r>
      <w:r w:rsidR="004E0DD6">
        <w:t>50% water wordt toegevoegd</w:t>
      </w:r>
      <w:r w:rsidR="00565E23">
        <w:t>.</w:t>
      </w:r>
    </w:p>
    <w:p w14:paraId="3C6CECFF" w14:textId="77777777" w:rsidR="008E3BC7" w:rsidRPr="00EE3F83" w:rsidRDefault="008E3BC7" w:rsidP="008E3BC7">
      <w:pPr>
        <w:rPr>
          <w:u w:val="single"/>
        </w:rPr>
      </w:pPr>
      <w:r w:rsidRPr="00EE3F83">
        <w:rPr>
          <w:u w:val="single"/>
        </w:rPr>
        <w:t>Aanvullend</w:t>
      </w:r>
      <w:r>
        <w:rPr>
          <w:u w:val="single"/>
        </w:rPr>
        <w:t>e</w:t>
      </w:r>
      <w:r w:rsidRPr="00EE3F83">
        <w:rPr>
          <w:u w:val="single"/>
        </w:rPr>
        <w:t xml:space="preserve"> uitvoeringsvoorschrift</w:t>
      </w:r>
      <w:r>
        <w:rPr>
          <w:u w:val="single"/>
        </w:rPr>
        <w:t>en</w:t>
      </w:r>
      <w:r w:rsidRPr="00EE3F83">
        <w:rPr>
          <w:u w:val="single"/>
        </w:rPr>
        <w:t xml:space="preserve"> (te schrappen door ontwerper indien niet van toepassing).</w:t>
      </w:r>
    </w:p>
    <w:p w14:paraId="39CCD4DE" w14:textId="77777777" w:rsidR="008E3BC7" w:rsidRPr="00AC4396" w:rsidRDefault="008E3BC7" w:rsidP="00000044">
      <w:pPr>
        <w:numPr>
          <w:ilvl w:val="0"/>
          <w:numId w:val="31"/>
        </w:numPr>
        <w:rPr>
          <w:color w:val="auto"/>
        </w:rPr>
      </w:pPr>
      <w:r w:rsidRPr="00AC4396">
        <w:rPr>
          <w:color w:val="auto"/>
        </w:rPr>
        <w:t>Het plaatsen van de isolatie mag maar worden aangevat na goedkeuring van de luchtdichting van de ondergrond door de architect.</w:t>
      </w:r>
    </w:p>
    <w:p w14:paraId="020F2783" w14:textId="77777777" w:rsidR="008E3BC7" w:rsidRPr="00AC4396" w:rsidRDefault="008E3BC7" w:rsidP="00000044">
      <w:pPr>
        <w:numPr>
          <w:ilvl w:val="0"/>
          <w:numId w:val="31"/>
        </w:numPr>
        <w:rPr>
          <w:color w:val="auto"/>
        </w:rPr>
      </w:pPr>
      <w:r w:rsidRPr="00AC4396">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1A6B7E6B" w14:textId="41B250C9" w:rsidR="008E3BC7" w:rsidRPr="00F05CC8" w:rsidRDefault="008E3BC7" w:rsidP="00000044">
      <w:pPr>
        <w:numPr>
          <w:ilvl w:val="0"/>
          <w:numId w:val="31"/>
        </w:numPr>
        <w:rPr>
          <w:color w:val="auto"/>
        </w:rPr>
      </w:pPr>
      <w:r w:rsidRPr="00F05CC8">
        <w:rPr>
          <w:color w:val="auto"/>
        </w:rPr>
        <w:t xml:space="preserve">Begrenzingen van een compartiment die bestaan uit een weinig stijf materiaal (bijvoorbeeld een folie) moeten volgens de voorschriften van de fabrikant vóór het </w:t>
      </w:r>
      <w:r w:rsidR="00A41046">
        <w:rPr>
          <w:color w:val="auto"/>
        </w:rPr>
        <w:t xml:space="preserve">aanbrengen </w:t>
      </w:r>
      <w:r w:rsidR="007D07B1">
        <w:rPr>
          <w:color w:val="auto"/>
        </w:rPr>
        <w:t xml:space="preserve">van de isolatie </w:t>
      </w:r>
      <w:r w:rsidRPr="00F05CC8">
        <w:rPr>
          <w:color w:val="auto"/>
        </w:rPr>
        <w:t>van de nodige verstevigingen (bijvoorbeeld dwarslatten) voorzien worden om de materialen de nodige steun te verlenen, zowel tijdens het uitvoeren van de werken als achteraf.</w:t>
      </w:r>
    </w:p>
    <w:p w14:paraId="236EC207" w14:textId="77777777" w:rsidR="004410D6" w:rsidRDefault="004410D6" w:rsidP="00CC1A8E">
      <w:pPr>
        <w:rPr>
          <w:b/>
          <w:bCs/>
          <w:u w:val="single"/>
        </w:rPr>
      </w:pPr>
    </w:p>
    <w:p w14:paraId="25F6333A" w14:textId="1DC82CE3" w:rsidR="00CC1A8E" w:rsidRPr="00F179B0" w:rsidRDefault="00CC1A8E" w:rsidP="00CC1A8E">
      <w:pPr>
        <w:rPr>
          <w:b/>
          <w:bCs/>
          <w:u w:val="single"/>
        </w:rPr>
      </w:pPr>
      <w:r>
        <w:rPr>
          <w:b/>
          <w:bCs/>
          <w:u w:val="single"/>
        </w:rPr>
        <w:t>M</w:t>
      </w:r>
      <w:r w:rsidRPr="00F179B0">
        <w:rPr>
          <w:b/>
          <w:bCs/>
          <w:u w:val="single"/>
        </w:rPr>
        <w:t>eting</w:t>
      </w:r>
    </w:p>
    <w:p w14:paraId="7117F343" w14:textId="77777777" w:rsidR="00CC1A8E" w:rsidRDefault="00CC1A8E" w:rsidP="00000044">
      <w:pPr>
        <w:pStyle w:val="Lijstalinea"/>
        <w:numPr>
          <w:ilvl w:val="0"/>
          <w:numId w:val="14"/>
        </w:numPr>
      </w:pPr>
      <w:r>
        <w:t xml:space="preserve">Meeteenheid: </w:t>
      </w:r>
      <w:r w:rsidRPr="00E116DD">
        <w:rPr>
          <w:color w:val="0070C0"/>
        </w:rPr>
        <w:t>m²</w:t>
      </w:r>
      <w:r>
        <w:rPr>
          <w:color w:val="0070C0"/>
        </w:rPr>
        <w:t xml:space="preserve"> / m</w:t>
      </w:r>
      <w:r w:rsidRPr="00E116DD">
        <w:rPr>
          <w:color w:val="0070C0"/>
        </w:rPr>
        <w:t>³</w:t>
      </w:r>
      <w:r>
        <w:t>.</w:t>
      </w:r>
    </w:p>
    <w:p w14:paraId="3EDC3E36" w14:textId="77777777" w:rsidR="00CC1A8E" w:rsidRDefault="00CC1A8E"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224B749C" w14:textId="77777777" w:rsidR="00CC1A8E" w:rsidRDefault="00CC1A8E" w:rsidP="00000044">
      <w:pPr>
        <w:pStyle w:val="Lijstalinea"/>
        <w:numPr>
          <w:ilvl w:val="0"/>
          <w:numId w:val="14"/>
        </w:numPr>
      </w:pPr>
      <w:r>
        <w:t>Aard van de overeenkomst: forfaitaire hoeveelheid (FH).</w:t>
      </w:r>
    </w:p>
    <w:p w14:paraId="43C55A17" w14:textId="77777777" w:rsidR="00CC1A8E" w:rsidRDefault="00CC1A8E" w:rsidP="00CC1A8E"/>
    <w:p w14:paraId="051E00E5" w14:textId="77777777" w:rsidR="00CC1A8E" w:rsidRPr="00F37BC7" w:rsidRDefault="00CC1A8E" w:rsidP="00CC1A8E">
      <w:pPr>
        <w:rPr>
          <w:b/>
          <w:bCs/>
          <w:u w:val="single"/>
        </w:rPr>
      </w:pPr>
      <w:r w:rsidRPr="00F37BC7">
        <w:rPr>
          <w:b/>
          <w:bCs/>
          <w:u w:val="single"/>
        </w:rPr>
        <w:t>Toepassing</w:t>
      </w:r>
      <w:r>
        <w:rPr>
          <w:b/>
          <w:bCs/>
          <w:u w:val="single"/>
        </w:rPr>
        <w:t xml:space="preserve"> / locatie</w:t>
      </w:r>
    </w:p>
    <w:p w14:paraId="6B15112E" w14:textId="4B0C7AC6" w:rsidR="00CC1A8E" w:rsidRDefault="00CC1A8E" w:rsidP="00CC1A8E">
      <w:pPr>
        <w:rPr>
          <w:color w:val="0070C0"/>
        </w:rPr>
      </w:pPr>
      <w:r>
        <w:rPr>
          <w:color w:val="0070C0"/>
        </w:rPr>
        <w:t>Vloer</w:t>
      </w:r>
      <w:r w:rsidRPr="00B94E72">
        <w:rPr>
          <w:color w:val="0070C0"/>
        </w:rPr>
        <w:t xml:space="preserve"> / </w:t>
      </w:r>
      <w:r>
        <w:rPr>
          <w:color w:val="0070C0"/>
        </w:rPr>
        <w:t>zoldering</w:t>
      </w:r>
      <w:r w:rsidRPr="00B94E72">
        <w:rPr>
          <w:color w:val="0070C0"/>
        </w:rPr>
        <w:t xml:space="preserve"> </w:t>
      </w:r>
      <w:r>
        <w:rPr>
          <w:color w:val="0070C0"/>
        </w:rPr>
        <w:t xml:space="preserve">/ </w:t>
      </w:r>
      <w:r w:rsidR="00B56022">
        <w:rPr>
          <w:color w:val="0070C0"/>
        </w:rPr>
        <w:t xml:space="preserve">gewelven / </w:t>
      </w:r>
      <w:r w:rsidRPr="00B94E72">
        <w:rPr>
          <w:color w:val="0070C0"/>
        </w:rPr>
        <w:t>….</w:t>
      </w:r>
    </w:p>
    <w:p w14:paraId="2240F033" w14:textId="5030A67E" w:rsidR="00CC1A8E" w:rsidRDefault="00CC1A8E" w:rsidP="00CC1A8E">
      <w:pPr>
        <w:spacing w:before="120" w:after="0"/>
        <w:ind w:left="0"/>
        <w:jc w:val="both"/>
        <w:rPr>
          <w:rFonts w:asciiTheme="majorHAnsi" w:hAnsiTheme="majorHAnsi" w:cs="Times New Roman"/>
          <w:b/>
          <w:caps/>
          <w:color w:val="auto"/>
          <w:sz w:val="28"/>
          <w:szCs w:val="42"/>
        </w:rPr>
      </w:pPr>
    </w:p>
    <w:p w14:paraId="3605F905" w14:textId="77777777" w:rsidR="008D165E" w:rsidRPr="000E5BF8" w:rsidRDefault="008D165E" w:rsidP="008D165E"/>
    <w:p w14:paraId="1E2F0DAF" w14:textId="77777777" w:rsidR="008D165E" w:rsidRDefault="008D165E" w:rsidP="008D165E">
      <w:pPr>
        <w:spacing w:before="120" w:after="0"/>
        <w:ind w:left="0"/>
        <w:jc w:val="both"/>
        <w:rPr>
          <w:rFonts w:asciiTheme="majorHAnsi" w:hAnsiTheme="majorHAnsi" w:cs="Times New Roman"/>
          <w:b/>
          <w:caps/>
          <w:color w:val="auto"/>
          <w:sz w:val="28"/>
          <w:szCs w:val="42"/>
        </w:rPr>
      </w:pPr>
      <w:r>
        <w:br w:type="page"/>
      </w:r>
    </w:p>
    <w:p w14:paraId="0E2CB663" w14:textId="575ADAB5" w:rsidR="008D165E" w:rsidRDefault="00E167B8" w:rsidP="008D165E">
      <w:pPr>
        <w:pStyle w:val="Kop2"/>
        <w:numPr>
          <w:ilvl w:val="0"/>
          <w:numId w:val="0"/>
        </w:numPr>
      </w:pPr>
      <w:bookmarkStart w:id="26" w:name="cellulosegesproeidneutraal"/>
      <w:r>
        <w:lastRenderedPageBreak/>
        <w:t>gesproeide</w:t>
      </w:r>
      <w:r w:rsidR="008D165E">
        <w:t xml:space="preserve"> cellulose – </w:t>
      </w:r>
      <w:r w:rsidR="008D165E" w:rsidRPr="00DB0696">
        <w:rPr>
          <w:u w:val="single"/>
        </w:rPr>
        <w:t>Neutraal</w:t>
      </w:r>
      <w:r w:rsidR="008D165E" w:rsidRPr="00DB0696">
        <w:t xml:space="preserve"> LAstenboek</w:t>
      </w:r>
    </w:p>
    <w:bookmarkEnd w:id="26"/>
    <w:p w14:paraId="645DB633" w14:textId="562137D0" w:rsidR="008D165E" w:rsidRPr="000E5BF8" w:rsidRDefault="008D165E" w:rsidP="00F67BE3">
      <w:pPr>
        <w:ind w:left="6594" w:firstLine="210"/>
        <w:jc w:val="right"/>
      </w:pPr>
      <w:r>
        <w:fldChar w:fldCharType="begin"/>
      </w:r>
      <w:r>
        <w:instrText xml:space="preserve"> HYPERLINK \l "_Belangrijkste_Toepassingen" </w:instrText>
      </w:r>
      <w:r>
        <w:fldChar w:fldCharType="separate"/>
      </w:r>
      <w:r w:rsidRPr="000E5BF8">
        <w:rPr>
          <w:rStyle w:val="Hyperlink"/>
        </w:rPr>
        <w:t xml:space="preserve">Terug naar </w:t>
      </w:r>
      <w:r w:rsidR="00F67BE3">
        <w:rPr>
          <w:rStyle w:val="Hyperlink"/>
        </w:rPr>
        <w:t>keuzemenu en uitleg</w:t>
      </w:r>
      <w:r w:rsidRPr="000E5BF8">
        <w:rPr>
          <w:rStyle w:val="Hyperlink"/>
        </w:rPr>
        <w:t xml:space="preserve"> NL</w:t>
      </w:r>
      <w:r>
        <w:rPr>
          <w:rStyle w:val="Hyperlink"/>
        </w:rPr>
        <w:fldChar w:fldCharType="end"/>
      </w:r>
    </w:p>
    <w:p w14:paraId="7EF73CD6" w14:textId="77777777" w:rsidR="003F5559" w:rsidRPr="00AD5025" w:rsidRDefault="003F5559" w:rsidP="003F5559">
      <w:pPr>
        <w:pStyle w:val="Kop3"/>
      </w:pPr>
      <w:r w:rsidRPr="00AD5025">
        <w:t xml:space="preserve">Thermische isolatie </w:t>
      </w:r>
      <w:r>
        <w:t xml:space="preserve">– </w:t>
      </w:r>
      <w:r w:rsidRPr="00AD5025">
        <w:t>algemeen</w:t>
      </w:r>
    </w:p>
    <w:p w14:paraId="6DE5DB3F" w14:textId="77777777" w:rsidR="003F5559" w:rsidRPr="00564960" w:rsidRDefault="003F5559" w:rsidP="003F5559">
      <w:pPr>
        <w:rPr>
          <w:b/>
          <w:bCs/>
          <w:u w:val="single"/>
        </w:rPr>
      </w:pPr>
      <w:r w:rsidRPr="00564960">
        <w:rPr>
          <w:b/>
          <w:bCs/>
          <w:u w:val="single"/>
        </w:rPr>
        <w:t>Omschrijving</w:t>
      </w:r>
    </w:p>
    <w:p w14:paraId="2618EEDC" w14:textId="77777777" w:rsidR="003F5559" w:rsidRPr="00DE07EF" w:rsidRDefault="003F5559" w:rsidP="003F5559">
      <w:r w:rsidRPr="00DE07EF">
        <w:t>Deze post omvat:</w:t>
      </w:r>
    </w:p>
    <w:p w14:paraId="259021D9" w14:textId="77777777" w:rsidR="003F5559" w:rsidRPr="00AE223C" w:rsidRDefault="003F5559" w:rsidP="00000044">
      <w:pPr>
        <w:pStyle w:val="Lijstalinea"/>
        <w:numPr>
          <w:ilvl w:val="0"/>
          <w:numId w:val="12"/>
        </w:numPr>
      </w:pPr>
      <w:r>
        <w:t>d</w:t>
      </w:r>
      <w:r w:rsidRPr="00AE223C">
        <w:t>e levering en verwerking van de isolatiematerialen, en indien voorzien, het luchtscherm/damprem;</w:t>
      </w:r>
    </w:p>
    <w:p w14:paraId="256F56F4" w14:textId="77777777" w:rsidR="003F5559" w:rsidRPr="00AE223C" w:rsidRDefault="003F5559" w:rsidP="00000044">
      <w:pPr>
        <w:pStyle w:val="Lijstalinea"/>
        <w:numPr>
          <w:ilvl w:val="0"/>
          <w:numId w:val="12"/>
        </w:numPr>
      </w:pPr>
      <w:r w:rsidRPr="00AE223C">
        <w:t>de levering en plaatsing van de eventuele aangepaste bevestigingstoebehoren;</w:t>
      </w:r>
    </w:p>
    <w:p w14:paraId="3B678F4E" w14:textId="77777777" w:rsidR="003F5559" w:rsidRPr="00DE07EF" w:rsidRDefault="003F5559" w:rsidP="00000044">
      <w:pPr>
        <w:pStyle w:val="Lijstalinea"/>
        <w:numPr>
          <w:ilvl w:val="0"/>
          <w:numId w:val="12"/>
        </w:numPr>
        <w:rPr>
          <w:caps/>
          <w:color w:val="5D9AA1" w:themeColor="text2"/>
        </w:rPr>
      </w:pPr>
      <w:r w:rsidRPr="00AE223C">
        <w:t>de eventuele voorlopige beschermingsmaatregelen.</w:t>
      </w:r>
    </w:p>
    <w:p w14:paraId="0EF173D0" w14:textId="77777777" w:rsidR="003F5559" w:rsidRPr="00DE07EF" w:rsidRDefault="003F5559" w:rsidP="003F5559">
      <w:pPr>
        <w:pStyle w:val="Lijstalinea"/>
        <w:rPr>
          <w:caps/>
          <w:color w:val="5D9AA1" w:themeColor="text2"/>
        </w:rPr>
      </w:pPr>
    </w:p>
    <w:p w14:paraId="5FF4A92F" w14:textId="77777777" w:rsidR="003F5559" w:rsidRPr="00564960" w:rsidRDefault="003F5559" w:rsidP="003F5559">
      <w:pPr>
        <w:rPr>
          <w:b/>
          <w:bCs/>
          <w:u w:val="single"/>
        </w:rPr>
      </w:pPr>
      <w:r w:rsidRPr="00564960">
        <w:rPr>
          <w:b/>
          <w:bCs/>
          <w:u w:val="single"/>
        </w:rPr>
        <w:t>Keuring</w:t>
      </w:r>
    </w:p>
    <w:p w14:paraId="77027401" w14:textId="06A75EC4" w:rsidR="009A0E45" w:rsidRPr="00682969" w:rsidRDefault="009A0E45" w:rsidP="00000044">
      <w:pPr>
        <w:pStyle w:val="Hoofdtekst-2019"/>
        <w:numPr>
          <w:ilvl w:val="0"/>
          <w:numId w:val="23"/>
        </w:numPr>
        <w:rPr>
          <w:color w:val="0070C0"/>
        </w:rPr>
      </w:pPr>
      <w:r w:rsidRPr="00682969">
        <w:rPr>
          <w:color w:val="0070C0"/>
        </w:rPr>
        <w:t xml:space="preserve">De isolatie mag maar worden aangebracht na goedkeuring door de architect </w:t>
      </w:r>
      <w:bookmarkStart w:id="27" w:name="_Hlk58956116"/>
      <w:r w:rsidRPr="00682969">
        <w:rPr>
          <w:color w:val="0070C0"/>
        </w:rPr>
        <w:t xml:space="preserve">van </w:t>
      </w:r>
      <w:r w:rsidR="0060758C">
        <w:rPr>
          <w:color w:val="0070C0"/>
        </w:rPr>
        <w:t xml:space="preserve">de luchtdichtheid van de ondergrond / de </w:t>
      </w:r>
      <w:r w:rsidRPr="00682969">
        <w:rPr>
          <w:color w:val="0070C0"/>
        </w:rPr>
        <w:t>damprem.</w:t>
      </w:r>
    </w:p>
    <w:bookmarkEnd w:id="27"/>
    <w:p w14:paraId="34293044" w14:textId="77777777" w:rsidR="009A0E45" w:rsidRPr="00682969" w:rsidRDefault="009A0E45" w:rsidP="00000044">
      <w:pPr>
        <w:pStyle w:val="Hoofdtekst-2019"/>
        <w:numPr>
          <w:ilvl w:val="0"/>
          <w:numId w:val="23"/>
        </w:numPr>
        <w:rPr>
          <w:color w:val="0070C0"/>
        </w:rPr>
      </w:pPr>
      <w:r w:rsidRPr="00682969">
        <w:rPr>
          <w:color w:val="0070C0"/>
        </w:rPr>
        <w:t>Eventuele afwerkingen (</w:t>
      </w:r>
      <w:r>
        <w:rPr>
          <w:color w:val="0070C0"/>
        </w:rPr>
        <w:t>dampdoorlatende afdekfolie</w:t>
      </w:r>
      <w:r w:rsidRPr="00682969">
        <w:rPr>
          <w:color w:val="0070C0"/>
        </w:rPr>
        <w:t>, ...) mogen slechts worden aangebracht na goedkeuring door de architect van de geplaatste isolatie.</w:t>
      </w:r>
    </w:p>
    <w:p w14:paraId="7683AC21" w14:textId="77777777" w:rsidR="003F5559" w:rsidRPr="00DA0DBA" w:rsidRDefault="003F5559" w:rsidP="003F5559">
      <w:pPr>
        <w:rPr>
          <w:lang w:val="nl-NL"/>
        </w:rPr>
      </w:pPr>
    </w:p>
    <w:p w14:paraId="346F7250" w14:textId="77777777" w:rsidR="003F5559" w:rsidRPr="00AD5025" w:rsidRDefault="003F5559" w:rsidP="003F5559">
      <w:pPr>
        <w:pStyle w:val="Kop3"/>
      </w:pPr>
      <w:r>
        <w:t>gesproeide cellulose-isolatie</w:t>
      </w:r>
    </w:p>
    <w:p w14:paraId="32813883" w14:textId="77777777" w:rsidR="003F5559" w:rsidRPr="0091288A" w:rsidRDefault="003F5559" w:rsidP="003F5559">
      <w:pPr>
        <w:rPr>
          <w:b/>
          <w:bCs/>
          <w:u w:val="single"/>
        </w:rPr>
      </w:pPr>
      <w:r w:rsidRPr="0091288A">
        <w:rPr>
          <w:b/>
          <w:bCs/>
          <w:u w:val="single"/>
        </w:rPr>
        <w:t>Omschrijving</w:t>
      </w:r>
    </w:p>
    <w:p w14:paraId="2261BE14" w14:textId="77777777" w:rsidR="003F5559" w:rsidRPr="00302C6F" w:rsidRDefault="003F5559" w:rsidP="003F5559">
      <w:r>
        <w:t>Bovenop d</w:t>
      </w:r>
      <w:r w:rsidRPr="00302C6F">
        <w:t xml:space="preserve">e </w:t>
      </w:r>
      <w:r w:rsidRPr="00BC026D">
        <w:rPr>
          <w:color w:val="0070C0"/>
        </w:rPr>
        <w:t xml:space="preserve">vloer / zoldering </w:t>
      </w:r>
      <w:r>
        <w:rPr>
          <w:color w:val="0070C0"/>
        </w:rPr>
        <w:t xml:space="preserve">/ gewelven / … </w:t>
      </w:r>
      <w:r w:rsidRPr="00302C6F">
        <w:t>word</w:t>
      </w:r>
      <w:r>
        <w:t>t</w:t>
      </w:r>
      <w:r w:rsidRPr="00302C6F">
        <w:t xml:space="preserve"> </w:t>
      </w:r>
      <w:r>
        <w:t xml:space="preserve">een laag </w:t>
      </w:r>
      <w:r w:rsidRPr="00302C6F">
        <w:t>cellulosevlokken</w:t>
      </w:r>
      <w:r>
        <w:t xml:space="preserve"> gesproeid</w:t>
      </w:r>
      <w:r w:rsidRPr="00302C6F">
        <w:t>.</w:t>
      </w:r>
    </w:p>
    <w:p w14:paraId="1AC5B97E" w14:textId="77777777" w:rsidR="003F5559" w:rsidRPr="00492BCD" w:rsidRDefault="003F5559" w:rsidP="003F5559">
      <w:pPr>
        <w:rPr>
          <w:lang w:val="nl-NL"/>
        </w:rPr>
      </w:pPr>
    </w:p>
    <w:p w14:paraId="2E69E167" w14:textId="77777777" w:rsidR="003F5559" w:rsidRDefault="003F5559" w:rsidP="003F5559">
      <w:pPr>
        <w:rPr>
          <w:b/>
          <w:bCs/>
          <w:u w:val="single"/>
          <w:lang w:val="en-GB"/>
        </w:rPr>
      </w:pPr>
      <w:proofErr w:type="spellStart"/>
      <w:r w:rsidRPr="00E7754B">
        <w:rPr>
          <w:b/>
          <w:bCs/>
          <w:u w:val="single"/>
          <w:lang w:val="en-GB"/>
        </w:rPr>
        <w:t>Materiaal</w:t>
      </w:r>
      <w:proofErr w:type="spellEnd"/>
      <w:r w:rsidRPr="00E7754B">
        <w:rPr>
          <w:b/>
          <w:bCs/>
          <w:u w:val="single"/>
          <w:lang w:val="en-GB"/>
        </w:rPr>
        <w:t xml:space="preserve"> </w:t>
      </w:r>
    </w:p>
    <w:p w14:paraId="21F36957" w14:textId="77777777" w:rsidR="003F5559" w:rsidRPr="00302C6F" w:rsidRDefault="003F5559" w:rsidP="00000044">
      <w:pPr>
        <w:pStyle w:val="Lijstalinea"/>
        <w:numPr>
          <w:ilvl w:val="0"/>
          <w:numId w:val="15"/>
        </w:numPr>
      </w:pPr>
      <w:r w:rsidRPr="00302C6F">
        <w:t xml:space="preserve">De cellulosevlokken zijn vervaardigd uit gerecycleerd </w:t>
      </w:r>
      <w:r>
        <w:t>kranten</w:t>
      </w:r>
      <w:r w:rsidRPr="00302C6F">
        <w:t xml:space="preserve">papier, waaraan </w:t>
      </w:r>
      <w:r>
        <w:t>boorzuur en magnesiumsulfaat zijn</w:t>
      </w:r>
      <w:r w:rsidRPr="00302C6F">
        <w:t xml:space="preserve"> toegevoegd als bescherming tegen brand en insecten.</w:t>
      </w:r>
    </w:p>
    <w:p w14:paraId="121CFD82" w14:textId="4D26002C" w:rsidR="003F5559" w:rsidRDefault="003F5559" w:rsidP="00000044">
      <w:pPr>
        <w:pStyle w:val="Lijstalinea"/>
        <w:numPr>
          <w:ilvl w:val="0"/>
          <w:numId w:val="15"/>
        </w:numPr>
      </w:pPr>
      <w:r w:rsidRPr="00302C6F">
        <w:t xml:space="preserve">De cellulosevlokken </w:t>
      </w:r>
      <w:r w:rsidRPr="00086A46">
        <w:t xml:space="preserve">beschikken over </w:t>
      </w:r>
      <w:r w:rsidR="00BE3885">
        <w:t xml:space="preserve">zowel </w:t>
      </w:r>
      <w:r w:rsidR="00BE3885" w:rsidRPr="00244671">
        <w:t xml:space="preserve">een geldige ETA (European Technical Assessment) als een B-EPD (Belgian </w:t>
      </w:r>
      <w:proofErr w:type="spellStart"/>
      <w:r w:rsidR="00BE3885" w:rsidRPr="00244671">
        <w:t>Environmental</w:t>
      </w:r>
      <w:proofErr w:type="spellEnd"/>
      <w:r w:rsidR="00BE3885" w:rsidRPr="00244671">
        <w:t xml:space="preserve"> Product </w:t>
      </w:r>
      <w:proofErr w:type="spellStart"/>
      <w:r w:rsidR="00BE3885" w:rsidRPr="00244671">
        <w:t>Declaration</w:t>
      </w:r>
      <w:proofErr w:type="spellEnd"/>
      <w:r w:rsidR="00BE3885" w:rsidRPr="00244671">
        <w:t>)</w:t>
      </w:r>
      <w:r w:rsidRPr="00086A46">
        <w:t>.</w:t>
      </w:r>
    </w:p>
    <w:p w14:paraId="7D3621F7" w14:textId="77777777" w:rsidR="003F5559" w:rsidRPr="008F5A04" w:rsidRDefault="003F5559" w:rsidP="00000044">
      <w:pPr>
        <w:pStyle w:val="Lijstalinea"/>
        <w:numPr>
          <w:ilvl w:val="0"/>
          <w:numId w:val="15"/>
        </w:numPr>
      </w:pPr>
      <w:r>
        <w:t>Bij het sproeien wordt uitsluitend water toegevoegd, geen lijm.</w:t>
      </w:r>
    </w:p>
    <w:p w14:paraId="20C1F459" w14:textId="77777777" w:rsidR="003F5559" w:rsidRPr="00433BC0" w:rsidRDefault="003F5559" w:rsidP="003F5559">
      <w:pPr>
        <w:rPr>
          <w:u w:val="single"/>
        </w:rPr>
      </w:pPr>
      <w:r w:rsidRPr="00F37BC7">
        <w:rPr>
          <w:u w:val="single"/>
        </w:rPr>
        <w:t>Specificaties</w:t>
      </w:r>
    </w:p>
    <w:p w14:paraId="4BC7B84C" w14:textId="3410BBDC" w:rsidR="003F5559" w:rsidRPr="008F5A04" w:rsidRDefault="003F5559" w:rsidP="00000044">
      <w:pPr>
        <w:pStyle w:val="Lijstalinea"/>
        <w:numPr>
          <w:ilvl w:val="0"/>
          <w:numId w:val="13"/>
        </w:numPr>
      </w:pPr>
      <w:r w:rsidRPr="009D3DA2">
        <w:t xml:space="preserve">Warmtegeleidingscoëfficiënt </w:t>
      </w:r>
      <w:proofErr w:type="spellStart"/>
      <w:r w:rsidRPr="00AB33BE">
        <w:t>λ</w:t>
      </w:r>
      <w:r w:rsidRPr="00AB33BE">
        <w:rPr>
          <w:vertAlign w:val="subscript"/>
        </w:rPr>
        <w:t>D</w:t>
      </w:r>
      <w:proofErr w:type="spellEnd"/>
      <w:r w:rsidR="00FF3650" w:rsidRPr="00AB33BE">
        <w:t xml:space="preserve"> (volgens EN ISO 10456)</w:t>
      </w:r>
      <w:r w:rsidR="00AB33BE" w:rsidRPr="00AB33BE">
        <w:t>:</w:t>
      </w:r>
      <w:r w:rsidRPr="009D3DA2">
        <w:t xml:space="preserve"> maximaal </w:t>
      </w:r>
      <w:r>
        <w:t>0,038</w:t>
      </w:r>
      <w:r w:rsidRPr="009D3DA2">
        <w:t>W/</w:t>
      </w:r>
      <w:r>
        <w:t>(</w:t>
      </w:r>
      <w:proofErr w:type="spellStart"/>
      <w:r w:rsidRPr="009D3DA2">
        <w:t>m</w:t>
      </w:r>
      <w:r>
        <w:t>.</w:t>
      </w:r>
      <w:r w:rsidRPr="009D3DA2">
        <w:t>K</w:t>
      </w:r>
      <w:proofErr w:type="spellEnd"/>
      <w:r>
        <w:t>).</w:t>
      </w:r>
      <w:r w:rsidRPr="009D3DA2">
        <w:t xml:space="preserve"> </w:t>
      </w:r>
      <w:r>
        <w:t>D</w:t>
      </w:r>
      <w:r w:rsidRPr="00302C6F">
        <w:t xml:space="preserve">e rekenwaarde </w:t>
      </w:r>
      <w:proofErr w:type="spellStart"/>
      <w:r w:rsidRPr="00302C6F">
        <w:t>λ</w:t>
      </w:r>
      <w:r w:rsidRPr="00552B22">
        <w:rPr>
          <w:vertAlign w:val="subscript"/>
        </w:rPr>
        <w:t>U.i</w:t>
      </w:r>
      <w:proofErr w:type="spellEnd"/>
      <w:r w:rsidRPr="00552B22">
        <w:rPr>
          <w:vertAlign w:val="subscript"/>
        </w:rPr>
        <w:t xml:space="preserve"> </w:t>
      </w:r>
      <w:r>
        <w:t>dient v</w:t>
      </w:r>
      <w:r w:rsidRPr="00302C6F">
        <w:t xml:space="preserve">ermeld </w:t>
      </w:r>
      <w:r>
        <w:t xml:space="preserve">te zijn </w:t>
      </w:r>
      <w:r w:rsidRPr="00302C6F">
        <w:t xml:space="preserve">in </w:t>
      </w:r>
      <w:r>
        <w:t xml:space="preserve">de </w:t>
      </w:r>
      <w:r w:rsidRPr="00302C6F">
        <w:t xml:space="preserve">EPB-productgegevensdatabank. </w:t>
      </w:r>
    </w:p>
    <w:p w14:paraId="47F61DC4" w14:textId="77777777" w:rsidR="003F5559" w:rsidRDefault="003F5559" w:rsidP="00000044">
      <w:pPr>
        <w:pStyle w:val="Lijstalinea"/>
        <w:numPr>
          <w:ilvl w:val="0"/>
          <w:numId w:val="13"/>
        </w:numPr>
      </w:pPr>
      <w:r w:rsidRPr="009D3DA2">
        <w:t>I</w:t>
      </w:r>
      <w:r>
        <w:t xml:space="preserve">solatiedikte: </w:t>
      </w:r>
      <w:r w:rsidRPr="000E2B63">
        <w:rPr>
          <w:color w:val="0070C0"/>
        </w:rPr>
        <w:t xml:space="preserve">volgens </w:t>
      </w:r>
      <w:proofErr w:type="spellStart"/>
      <w:r w:rsidRPr="000E2B63">
        <w:rPr>
          <w:color w:val="0070C0"/>
        </w:rPr>
        <w:t>subartikel</w:t>
      </w:r>
      <w:proofErr w:type="spellEnd"/>
      <w:r>
        <w:t>.</w:t>
      </w:r>
    </w:p>
    <w:p w14:paraId="47E0C018" w14:textId="77777777" w:rsidR="003F5559" w:rsidRPr="00B87773" w:rsidRDefault="003F5559" w:rsidP="00000044">
      <w:pPr>
        <w:pStyle w:val="Lijstalinea"/>
        <w:numPr>
          <w:ilvl w:val="0"/>
          <w:numId w:val="13"/>
        </w:numPr>
      </w:pPr>
      <w:r w:rsidRPr="00B87773">
        <w:t xml:space="preserve">Brandklasse (volgens EN 13501-1): </w:t>
      </w:r>
      <w:r w:rsidRPr="00302C6F">
        <w:t>B-s2,d0</w:t>
      </w:r>
      <w:r>
        <w:t>.</w:t>
      </w:r>
    </w:p>
    <w:p w14:paraId="14363509" w14:textId="77777777" w:rsidR="003F5559" w:rsidRPr="00D64C13" w:rsidRDefault="003F5559" w:rsidP="003F5559"/>
    <w:p w14:paraId="7E9D455A" w14:textId="77777777" w:rsidR="003F5559" w:rsidRPr="00F179B0" w:rsidRDefault="003F5559" w:rsidP="003F5559">
      <w:pPr>
        <w:rPr>
          <w:b/>
          <w:bCs/>
          <w:u w:val="single"/>
        </w:rPr>
      </w:pPr>
      <w:r w:rsidRPr="00F179B0">
        <w:rPr>
          <w:b/>
          <w:bCs/>
          <w:u w:val="single"/>
        </w:rPr>
        <w:t>Uitvoering</w:t>
      </w:r>
    </w:p>
    <w:p w14:paraId="2D181982" w14:textId="1D8A2EC1" w:rsidR="00812767" w:rsidRPr="00302C6F" w:rsidRDefault="00812767" w:rsidP="00000044">
      <w:pPr>
        <w:pStyle w:val="Lijstalinea"/>
        <w:numPr>
          <w:ilvl w:val="0"/>
          <w:numId w:val="16"/>
        </w:numPr>
      </w:pPr>
      <w:r w:rsidRPr="00302C6F">
        <w:t>De cellulosevlokken worden geplaatst volgens de richtlijnen van de fabrikant</w:t>
      </w:r>
      <w:r>
        <w:t xml:space="preserve"> en </w:t>
      </w:r>
      <w:r w:rsidRPr="00302C6F">
        <w:t xml:space="preserve">door een door de </w:t>
      </w:r>
      <w:r>
        <w:t>fabrikan</w:t>
      </w:r>
      <w:r w:rsidRPr="00302C6F">
        <w:t xml:space="preserve">t </w:t>
      </w:r>
      <w:r>
        <w:t>erkend persoon</w:t>
      </w:r>
      <w:r w:rsidRPr="00302C6F">
        <w:t>.</w:t>
      </w:r>
    </w:p>
    <w:p w14:paraId="38729B9B" w14:textId="1AEED1DD" w:rsidR="00DD13DB" w:rsidRDefault="00261A87" w:rsidP="00000044">
      <w:pPr>
        <w:pStyle w:val="Lijstalinea"/>
        <w:numPr>
          <w:ilvl w:val="0"/>
          <w:numId w:val="16"/>
        </w:numPr>
        <w:rPr>
          <w:lang w:val="nl-NL" w:eastAsia="en-US"/>
        </w:rPr>
      </w:pPr>
      <w:r>
        <w:rPr>
          <w:lang w:val="nl-NL" w:eastAsia="en-US"/>
        </w:rPr>
        <w:t xml:space="preserve">Bij het plaatsen van </w:t>
      </w:r>
      <w:r w:rsidRPr="00441499">
        <w:rPr>
          <w:lang w:val="nl-NL" w:eastAsia="en-US"/>
        </w:rPr>
        <w:t xml:space="preserve">de isolatie, </w:t>
      </w:r>
      <w:r>
        <w:rPr>
          <w:lang w:val="nl-NL" w:eastAsia="en-US"/>
        </w:rPr>
        <w:t xml:space="preserve">moet de aannemer rekening houden met </w:t>
      </w:r>
      <w:r w:rsidR="00812767">
        <w:rPr>
          <w:lang w:val="nl-NL" w:eastAsia="en-US"/>
        </w:rPr>
        <w:t xml:space="preserve">eventueel ingebouwde leidingen, kanalen, buizen enz. </w:t>
      </w:r>
      <w:bookmarkStart w:id="28" w:name="_Hlk51671944"/>
      <w:r w:rsidR="00FB1C5C" w:rsidRPr="00487A3F">
        <w:rPr>
          <w:lang w:val="nl-NL" w:eastAsia="en-US"/>
        </w:rPr>
        <w:t xml:space="preserve">Deze moeten allemaal zodanig bevestigd zijn dat bij latere werkzaamheden de isolatie niet beschadigd wordt. De aannemer </w:t>
      </w:r>
      <w:bookmarkEnd w:id="28"/>
      <w:r w:rsidR="00DD13DB" w:rsidRPr="00FF62FF">
        <w:rPr>
          <w:lang w:val="nl-NL" w:eastAsia="en-US"/>
        </w:rPr>
        <w:t>gaat na</w:t>
      </w:r>
    </w:p>
    <w:p w14:paraId="1FC84A80" w14:textId="77777777" w:rsidR="00DD13DB" w:rsidRDefault="00DD13DB" w:rsidP="00000044">
      <w:pPr>
        <w:pStyle w:val="Lijstalinea"/>
        <w:numPr>
          <w:ilvl w:val="1"/>
          <w:numId w:val="16"/>
        </w:numPr>
        <w:rPr>
          <w:lang w:val="nl-NL" w:eastAsia="en-US"/>
        </w:rPr>
      </w:pPr>
      <w:r>
        <w:rPr>
          <w:lang w:val="nl-NL" w:eastAsia="en-US"/>
        </w:rPr>
        <w:t>of het te isoleren oppervlak</w:t>
      </w:r>
      <w:r w:rsidRPr="00441499">
        <w:rPr>
          <w:lang w:val="nl-NL" w:eastAsia="en-US"/>
        </w:rPr>
        <w:t xml:space="preserve"> in overeenstemming </w:t>
      </w:r>
      <w:r>
        <w:rPr>
          <w:lang w:val="nl-NL" w:eastAsia="en-US"/>
        </w:rPr>
        <w:t>is</w:t>
      </w:r>
      <w:r w:rsidRPr="00441499">
        <w:rPr>
          <w:lang w:val="nl-NL" w:eastAsia="en-US"/>
        </w:rPr>
        <w:t xml:space="preserve"> met de plannen en voorschriften, opdat een onberispelijke uitvoering van de werken kan verzekerd worden</w:t>
      </w:r>
      <w:r>
        <w:rPr>
          <w:lang w:val="nl-NL" w:eastAsia="en-US"/>
        </w:rPr>
        <w:t>;</w:t>
      </w:r>
    </w:p>
    <w:p w14:paraId="61DEC506" w14:textId="77777777" w:rsidR="00DD13DB" w:rsidRDefault="00DD13DB" w:rsidP="00000044">
      <w:pPr>
        <w:pStyle w:val="Lijstalinea"/>
        <w:numPr>
          <w:ilvl w:val="1"/>
          <w:numId w:val="16"/>
        </w:numPr>
        <w:rPr>
          <w:lang w:val="nl-NL" w:eastAsia="en-US"/>
        </w:rPr>
      </w:pPr>
      <w:r>
        <w:rPr>
          <w:lang w:val="nl-NL" w:eastAsia="en-US"/>
        </w:rPr>
        <w:t xml:space="preserve">dat er voldoende ventilatie voorzien is, om schade ingevolge een verhoogde luchtvochtigheid </w:t>
      </w:r>
      <w:r w:rsidRPr="00441499">
        <w:rPr>
          <w:lang w:val="nl-NL" w:eastAsia="en-US"/>
        </w:rPr>
        <w:t xml:space="preserve"> </w:t>
      </w:r>
      <w:r>
        <w:rPr>
          <w:lang w:val="nl-NL" w:eastAsia="en-US"/>
        </w:rPr>
        <w:t>te vermijden.</w:t>
      </w:r>
    </w:p>
    <w:p w14:paraId="10974D4C" w14:textId="0D3384C7" w:rsidR="00812767" w:rsidRPr="00FA7AC5" w:rsidRDefault="00DD13DB" w:rsidP="00FA7AC5">
      <w:pPr>
        <w:ind w:left="714"/>
        <w:rPr>
          <w:lang w:val="nl-NL" w:eastAsia="en-US"/>
        </w:rPr>
      </w:pPr>
      <w:r w:rsidRPr="00E730D8">
        <w:rPr>
          <w:lang w:val="nl-NL" w:eastAsia="en-US"/>
        </w:rPr>
        <w:lastRenderedPageBreak/>
        <w:t>Zo niet stelt hij de architect daarvan tijdig in kennis, zodat deze de noodzakelijke maatregelen kan treffen.</w:t>
      </w:r>
    </w:p>
    <w:p w14:paraId="7EE734DD" w14:textId="77777777" w:rsidR="003F5559" w:rsidRPr="00441499" w:rsidRDefault="003F5559" w:rsidP="00000044">
      <w:pPr>
        <w:pStyle w:val="Lijstalinea"/>
        <w:numPr>
          <w:ilvl w:val="0"/>
          <w:numId w:val="16"/>
        </w:numPr>
        <w:rPr>
          <w:lang w:val="nl-NL"/>
        </w:rPr>
      </w:pPr>
      <w:r w:rsidRPr="00441499">
        <w:rPr>
          <w:lang w:val="nl-NL"/>
        </w:rPr>
        <w:t>O</w:t>
      </w:r>
      <w:r w:rsidRPr="00441499">
        <w:rPr>
          <w:lang w:val="nl-NL" w:eastAsia="en-US"/>
        </w:rPr>
        <w:t>m koudebruggen te vermijden</w:t>
      </w:r>
      <w:r w:rsidRPr="00441499">
        <w:rPr>
          <w:lang w:val="nl-NL"/>
        </w:rPr>
        <w:t xml:space="preserve"> </w:t>
      </w:r>
      <w:r w:rsidRPr="00441499">
        <w:rPr>
          <w:lang w:val="nl-NL" w:eastAsia="en-US"/>
        </w:rPr>
        <w:t>moet</w:t>
      </w:r>
      <w:r w:rsidRPr="00441499">
        <w:rPr>
          <w:lang w:val="nl-NL"/>
        </w:rPr>
        <w:t xml:space="preserve"> d</w:t>
      </w:r>
      <w:r w:rsidRPr="00441499">
        <w:rPr>
          <w:lang w:val="nl-NL" w:eastAsia="en-US"/>
        </w:rPr>
        <w:t xml:space="preserve">e isolatie volgens de detailleringen en/of aanwijzingen van de ontwerper naadloos aansluiten op de andere constructie-elementen. </w:t>
      </w:r>
    </w:p>
    <w:p w14:paraId="7E5EE00F" w14:textId="77777777" w:rsidR="00BB1B46" w:rsidRDefault="00BB1B46" w:rsidP="00000044">
      <w:pPr>
        <w:pStyle w:val="Lijstalinea"/>
        <w:numPr>
          <w:ilvl w:val="0"/>
          <w:numId w:val="16"/>
        </w:numPr>
      </w:pPr>
      <w:r w:rsidRPr="00CE2D46">
        <w:t xml:space="preserve">Voor het inblazen van de isolatie worden alle kieren en openingen gedicht. </w:t>
      </w:r>
      <w:r>
        <w:t>Sluit ongewenste doorgangen</w:t>
      </w:r>
      <w:r w:rsidRPr="005A3B30">
        <w:rPr>
          <w:color w:val="0070C0"/>
        </w:rPr>
        <w:t>, bijvoorbeeld naar spouwmuren,</w:t>
      </w:r>
      <w:r>
        <w:t xml:space="preserve"> af.</w:t>
      </w:r>
    </w:p>
    <w:p w14:paraId="06E40B68" w14:textId="042869E7" w:rsidR="003F5559" w:rsidRPr="00CE2D46" w:rsidRDefault="003F5559" w:rsidP="00000044">
      <w:pPr>
        <w:pStyle w:val="Lijstalinea"/>
        <w:numPr>
          <w:ilvl w:val="0"/>
          <w:numId w:val="16"/>
        </w:numPr>
      </w:pPr>
      <w:r>
        <w:t>Plaatsen die</w:t>
      </w:r>
      <w:r w:rsidRPr="00CE2D46">
        <w:t xml:space="preserve"> </w:t>
      </w:r>
      <w:r>
        <w:t>achteraf, bijvoorbeeld wegens ontoegankelijkheid, niet meer te isoleren zijn</w:t>
      </w:r>
      <w:r w:rsidRPr="00CE2D46">
        <w:t xml:space="preserve"> met </w:t>
      </w:r>
      <w:r>
        <w:t xml:space="preserve">gesproeide </w:t>
      </w:r>
      <w:r w:rsidRPr="00CE2D46">
        <w:t>cellulosevlokken</w:t>
      </w:r>
      <w:r>
        <w:t>,</w:t>
      </w:r>
      <w:r w:rsidRPr="00CE2D46">
        <w:t xml:space="preserve"> </w:t>
      </w:r>
      <w:r w:rsidRPr="00516236">
        <w:rPr>
          <w:color w:val="auto"/>
        </w:rPr>
        <w:t xml:space="preserve">worden reeds </w:t>
      </w:r>
      <w:r w:rsidR="00C676D0" w:rsidRPr="00516236">
        <w:rPr>
          <w:color w:val="auto"/>
        </w:rPr>
        <w:t>bij voora</w:t>
      </w:r>
      <w:r w:rsidR="00516236" w:rsidRPr="00516236">
        <w:rPr>
          <w:color w:val="auto"/>
        </w:rPr>
        <w:t>fgaande werken</w:t>
      </w:r>
      <w:r w:rsidRPr="00516236">
        <w:rPr>
          <w:color w:val="auto"/>
        </w:rPr>
        <w:t xml:space="preserve"> </w:t>
      </w:r>
      <w:r w:rsidRPr="00077737">
        <w:rPr>
          <w:color w:val="0070C0"/>
        </w:rPr>
        <w:t>gevuld met een gepast vezel-isolatiemateriaal / ingeblazen met cellulose</w:t>
      </w:r>
      <w:r w:rsidRPr="00CE2D46">
        <w:t>.</w:t>
      </w:r>
    </w:p>
    <w:p w14:paraId="759657D7" w14:textId="77777777" w:rsidR="003F5559" w:rsidRPr="00441499" w:rsidRDefault="003F5559" w:rsidP="00000044">
      <w:pPr>
        <w:pStyle w:val="Lijstalinea"/>
        <w:numPr>
          <w:ilvl w:val="0"/>
          <w:numId w:val="16"/>
        </w:numPr>
        <w:rPr>
          <w:lang w:val="nl-NL"/>
        </w:rPr>
      </w:pPr>
      <w:r w:rsidRPr="00441499">
        <w:rPr>
          <w:lang w:val="nl-NL" w:eastAsia="en-US"/>
        </w:rPr>
        <w:t>Contactvlakken worden voorafgaandelijk ontdaan van ongewenste lagen en vervuiling.</w:t>
      </w:r>
    </w:p>
    <w:p w14:paraId="68A00C1A" w14:textId="77777777" w:rsidR="003F5559" w:rsidRPr="00302C6F" w:rsidRDefault="003F5559" w:rsidP="00000044">
      <w:pPr>
        <w:pStyle w:val="Lijstalinea"/>
        <w:numPr>
          <w:ilvl w:val="0"/>
          <w:numId w:val="16"/>
        </w:numPr>
      </w:pPr>
      <w:r>
        <w:t>T</w:t>
      </w:r>
      <w:r w:rsidRPr="00302C6F">
        <w:t xml:space="preserve">ijdens de inblaaswerken </w:t>
      </w:r>
      <w:r>
        <w:t>worden d</w:t>
      </w:r>
      <w:r w:rsidRPr="00302C6F">
        <w:t>e nodige controles van de d</w:t>
      </w:r>
      <w:r>
        <w:t>ikte</w:t>
      </w:r>
      <w:r w:rsidRPr="00302C6F">
        <w:t xml:space="preserve"> uitgevoerd.</w:t>
      </w:r>
    </w:p>
    <w:p w14:paraId="4DB0088B" w14:textId="4BFAB9E6" w:rsidR="0045314B" w:rsidRDefault="0045314B" w:rsidP="00000044">
      <w:pPr>
        <w:pStyle w:val="Lijstalinea"/>
        <w:numPr>
          <w:ilvl w:val="0"/>
          <w:numId w:val="16"/>
        </w:numPr>
      </w:pPr>
      <w:r w:rsidRPr="00302C6F">
        <w:t>De vlokken worden met geschikte apparatuur</w:t>
      </w:r>
      <w:r>
        <w:t xml:space="preserve"> en met de gepaste techniek</w:t>
      </w:r>
      <w:r w:rsidRPr="00302C6F">
        <w:t xml:space="preserve"> </w:t>
      </w:r>
      <w:r>
        <w:t>onder waternevel gesproeid, waarbij maximaal 50% water wordt toegevoegd.</w:t>
      </w:r>
    </w:p>
    <w:p w14:paraId="2E9FFE15" w14:textId="77777777" w:rsidR="00CE3F37" w:rsidRPr="00EE3F83" w:rsidRDefault="00CE3F37" w:rsidP="00CE3F37">
      <w:pPr>
        <w:rPr>
          <w:u w:val="single"/>
        </w:rPr>
      </w:pPr>
      <w:r w:rsidRPr="00EE3F83">
        <w:rPr>
          <w:u w:val="single"/>
        </w:rPr>
        <w:t>Aanvullend</w:t>
      </w:r>
      <w:r>
        <w:rPr>
          <w:u w:val="single"/>
        </w:rPr>
        <w:t>e</w:t>
      </w:r>
      <w:r w:rsidRPr="00EE3F83">
        <w:rPr>
          <w:u w:val="single"/>
        </w:rPr>
        <w:t xml:space="preserve"> uitvoeringsvoorschrift</w:t>
      </w:r>
      <w:r>
        <w:rPr>
          <w:u w:val="single"/>
        </w:rPr>
        <w:t>en</w:t>
      </w:r>
      <w:r w:rsidRPr="00EE3F83">
        <w:rPr>
          <w:u w:val="single"/>
        </w:rPr>
        <w:t xml:space="preserve"> (te schrappen door ontwerper indien niet van toepassing).</w:t>
      </w:r>
    </w:p>
    <w:p w14:paraId="4AE340D2" w14:textId="77777777" w:rsidR="00CE3F37" w:rsidRPr="00AC4396" w:rsidRDefault="00CE3F37" w:rsidP="00000044">
      <w:pPr>
        <w:numPr>
          <w:ilvl w:val="0"/>
          <w:numId w:val="32"/>
        </w:numPr>
        <w:rPr>
          <w:color w:val="auto"/>
        </w:rPr>
      </w:pPr>
      <w:r w:rsidRPr="00AC4396">
        <w:rPr>
          <w:color w:val="auto"/>
        </w:rPr>
        <w:t>Het plaatsen van de isolatie mag maar worden aangevat na goedkeuring van de luchtdichting van de ondergrond door de architect.</w:t>
      </w:r>
    </w:p>
    <w:p w14:paraId="0B3AA64A" w14:textId="77777777" w:rsidR="00CE3F37" w:rsidRPr="00AC4396" w:rsidRDefault="00CE3F37" w:rsidP="00000044">
      <w:pPr>
        <w:numPr>
          <w:ilvl w:val="0"/>
          <w:numId w:val="32"/>
        </w:numPr>
        <w:rPr>
          <w:color w:val="auto"/>
        </w:rPr>
      </w:pPr>
      <w:r w:rsidRPr="00AC4396">
        <w:rPr>
          <w:color w:val="auto"/>
        </w:rPr>
        <w:t xml:space="preserve">Voor het plaatsen van de isolatie worden alle nodige maatregelen genomen om te vermijden dat de cellulose aan temperaturen &gt; 80°C, te wijten aan rookkanalen, inbouwspots, leidingen van zonnecollectoren enz., zou worden blootgesteld. </w:t>
      </w:r>
    </w:p>
    <w:p w14:paraId="640A0ADF" w14:textId="580F8361" w:rsidR="00CE3F37" w:rsidRPr="00F05CC8" w:rsidRDefault="00CE3F37" w:rsidP="00000044">
      <w:pPr>
        <w:numPr>
          <w:ilvl w:val="0"/>
          <w:numId w:val="32"/>
        </w:numPr>
        <w:rPr>
          <w:color w:val="auto"/>
        </w:rPr>
      </w:pPr>
      <w:r w:rsidRPr="00F05CC8">
        <w:rPr>
          <w:color w:val="auto"/>
        </w:rPr>
        <w:t xml:space="preserve">Begrenzingen van een compartiment die bestaan uit een weinig stijf materiaal (bijvoorbeeld een folie) moeten volgens de voorschriften van de fabrikant vóór het </w:t>
      </w:r>
      <w:r w:rsidR="00DD6384">
        <w:rPr>
          <w:color w:val="auto"/>
        </w:rPr>
        <w:t>aanbrengen van de isolatie</w:t>
      </w:r>
      <w:r w:rsidRPr="00F05CC8">
        <w:rPr>
          <w:color w:val="auto"/>
        </w:rPr>
        <w:t xml:space="preserve"> van de nodige verstevigingen (bijvoorbeeld dwarslatten) voorzien worden om de materialen de nodige steun te verlenen, zowel tijdens het uitvoeren van de werken als achteraf.</w:t>
      </w:r>
    </w:p>
    <w:p w14:paraId="2D4A7DC8" w14:textId="77777777" w:rsidR="004410D6" w:rsidRDefault="004410D6" w:rsidP="003F5559">
      <w:pPr>
        <w:rPr>
          <w:b/>
          <w:bCs/>
          <w:u w:val="single"/>
        </w:rPr>
      </w:pPr>
    </w:p>
    <w:p w14:paraId="729D858E" w14:textId="153F025E" w:rsidR="003F5559" w:rsidRPr="00F179B0" w:rsidRDefault="003F5559" w:rsidP="003F5559">
      <w:pPr>
        <w:rPr>
          <w:b/>
          <w:bCs/>
          <w:u w:val="single"/>
        </w:rPr>
      </w:pPr>
      <w:r>
        <w:rPr>
          <w:b/>
          <w:bCs/>
          <w:u w:val="single"/>
        </w:rPr>
        <w:t>M</w:t>
      </w:r>
      <w:r w:rsidRPr="00F179B0">
        <w:rPr>
          <w:b/>
          <w:bCs/>
          <w:u w:val="single"/>
        </w:rPr>
        <w:t>eting</w:t>
      </w:r>
    </w:p>
    <w:p w14:paraId="20197EA4" w14:textId="77777777" w:rsidR="003F5559" w:rsidRDefault="003F5559" w:rsidP="00000044">
      <w:pPr>
        <w:pStyle w:val="Lijstalinea"/>
        <w:numPr>
          <w:ilvl w:val="0"/>
          <w:numId w:val="14"/>
        </w:numPr>
      </w:pPr>
      <w:r>
        <w:t xml:space="preserve">Meeteenheid: </w:t>
      </w:r>
      <w:r w:rsidRPr="00E116DD">
        <w:rPr>
          <w:color w:val="0070C0"/>
        </w:rPr>
        <w:t>m²</w:t>
      </w:r>
      <w:r>
        <w:rPr>
          <w:color w:val="0070C0"/>
        </w:rPr>
        <w:t xml:space="preserve"> / m</w:t>
      </w:r>
      <w:r w:rsidRPr="00E116DD">
        <w:rPr>
          <w:color w:val="0070C0"/>
        </w:rPr>
        <w:t>³</w:t>
      </w:r>
      <w:r>
        <w:t>.</w:t>
      </w:r>
    </w:p>
    <w:p w14:paraId="0D1C1C58" w14:textId="77777777" w:rsidR="003F5559" w:rsidRDefault="003F5559" w:rsidP="00000044">
      <w:pPr>
        <w:pStyle w:val="Lijstalinea"/>
        <w:numPr>
          <w:ilvl w:val="0"/>
          <w:numId w:val="14"/>
        </w:numPr>
      </w:pPr>
      <w:r>
        <w:t xml:space="preserve">Meetcode: netto te isoleren </w:t>
      </w:r>
      <w:r w:rsidRPr="000E4113">
        <w:rPr>
          <w:color w:val="0070C0"/>
        </w:rPr>
        <w:t>oppervlak / volume</w:t>
      </w:r>
      <w:r>
        <w:t xml:space="preserve">. Alle hulpmiddelen zijn inbegrepen in de prijs. </w:t>
      </w:r>
    </w:p>
    <w:p w14:paraId="0A780961" w14:textId="77777777" w:rsidR="003F5559" w:rsidRDefault="003F5559" w:rsidP="00000044">
      <w:pPr>
        <w:pStyle w:val="Lijstalinea"/>
        <w:numPr>
          <w:ilvl w:val="0"/>
          <w:numId w:val="14"/>
        </w:numPr>
      </w:pPr>
      <w:r>
        <w:t>Aard van de overeenkomst: forfaitaire hoeveelheid (FH).</w:t>
      </w:r>
    </w:p>
    <w:p w14:paraId="3A0C8490" w14:textId="77777777" w:rsidR="003F5559" w:rsidRDefault="003F5559" w:rsidP="003F5559"/>
    <w:p w14:paraId="0D46563E" w14:textId="77777777" w:rsidR="003F5559" w:rsidRPr="00F37BC7" w:rsidRDefault="003F5559" w:rsidP="003F5559">
      <w:pPr>
        <w:rPr>
          <w:b/>
          <w:bCs/>
          <w:u w:val="single"/>
        </w:rPr>
      </w:pPr>
      <w:r w:rsidRPr="00F37BC7">
        <w:rPr>
          <w:b/>
          <w:bCs/>
          <w:u w:val="single"/>
        </w:rPr>
        <w:t>Toepassing</w:t>
      </w:r>
      <w:r>
        <w:rPr>
          <w:b/>
          <w:bCs/>
          <w:u w:val="single"/>
        </w:rPr>
        <w:t xml:space="preserve"> / locatie</w:t>
      </w:r>
    </w:p>
    <w:p w14:paraId="7667D1D9" w14:textId="07A1FC2D" w:rsidR="000E5BF8" w:rsidRPr="00231EEF" w:rsidRDefault="003F5559" w:rsidP="000E5BF8">
      <w:pPr>
        <w:rPr>
          <w:lang w:val="fr-FR"/>
        </w:rPr>
      </w:pPr>
      <w:r>
        <w:rPr>
          <w:color w:val="0070C0"/>
        </w:rPr>
        <w:t>Vloer</w:t>
      </w:r>
      <w:r w:rsidRPr="00B94E72">
        <w:rPr>
          <w:color w:val="0070C0"/>
        </w:rPr>
        <w:t xml:space="preserve"> / </w:t>
      </w:r>
      <w:r>
        <w:rPr>
          <w:color w:val="0070C0"/>
        </w:rPr>
        <w:t>zoldering</w:t>
      </w:r>
      <w:r w:rsidRPr="00B94E72">
        <w:rPr>
          <w:color w:val="0070C0"/>
        </w:rPr>
        <w:t xml:space="preserve"> </w:t>
      </w:r>
      <w:r>
        <w:rPr>
          <w:color w:val="0070C0"/>
        </w:rPr>
        <w:t xml:space="preserve">/ gewelven / </w:t>
      </w:r>
      <w:r w:rsidRPr="00B94E72">
        <w:rPr>
          <w:color w:val="0070C0"/>
        </w:rPr>
        <w:t>….</w:t>
      </w:r>
      <w:bookmarkStart w:id="29" w:name="_INTELLO_Niet_Neutraal"/>
      <w:bookmarkStart w:id="30" w:name="_Neutre"/>
      <w:bookmarkStart w:id="31" w:name="_Cahiers_des_charges"/>
      <w:bookmarkEnd w:id="29"/>
      <w:bookmarkEnd w:id="30"/>
      <w:bookmarkEnd w:id="31"/>
    </w:p>
    <w:sectPr w:rsidR="000E5BF8" w:rsidRPr="00231EEF" w:rsidSect="002A5CD5">
      <w:headerReference w:type="default" r:id="rId13"/>
      <w:footerReference w:type="default" r:id="rId14"/>
      <w:headerReference w:type="first" r:id="rId15"/>
      <w:footerReference w:type="first" r:id="rId16"/>
      <w:pgSz w:w="11906" w:h="16838" w:code="9"/>
      <w:pgMar w:top="567" w:right="567" w:bottom="567"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AF43" w14:textId="77777777" w:rsidR="0097464B" w:rsidRDefault="0097464B" w:rsidP="00CA3BE7">
      <w:r>
        <w:separator/>
      </w:r>
    </w:p>
    <w:p w14:paraId="3A1E930E" w14:textId="77777777" w:rsidR="0097464B" w:rsidRDefault="0097464B"/>
    <w:p w14:paraId="41FC4159" w14:textId="77777777" w:rsidR="0097464B" w:rsidRDefault="0097464B"/>
    <w:p w14:paraId="0563D531" w14:textId="77777777" w:rsidR="0097464B" w:rsidRDefault="0097464B"/>
  </w:endnote>
  <w:endnote w:type="continuationSeparator" w:id="0">
    <w:p w14:paraId="46EC62B9" w14:textId="77777777" w:rsidR="0097464B" w:rsidRDefault="0097464B" w:rsidP="00CA3BE7">
      <w:r>
        <w:continuationSeparator/>
      </w:r>
    </w:p>
    <w:p w14:paraId="75942327" w14:textId="77777777" w:rsidR="0097464B" w:rsidRDefault="0097464B"/>
    <w:p w14:paraId="4F15881A" w14:textId="77777777" w:rsidR="0097464B" w:rsidRDefault="0097464B"/>
    <w:p w14:paraId="08132DE2" w14:textId="77777777" w:rsidR="0097464B" w:rsidRDefault="0097464B"/>
  </w:endnote>
  <w:endnote w:type="continuationNotice" w:id="1">
    <w:p w14:paraId="758AB091" w14:textId="77777777" w:rsidR="0097464B" w:rsidRDefault="009746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3E6D" w14:textId="7C135F78" w:rsidR="00364B24" w:rsidRPr="005A6E7F" w:rsidRDefault="00364B24" w:rsidP="00E27842">
    <w:pPr>
      <w:pStyle w:val="Koptekst"/>
      <w:rPr>
        <w:rStyle w:val="Hyperlink"/>
      </w:rPr>
    </w:pPr>
    <w:r>
      <w:rPr>
        <w:u w:color="5D9AA1" w:themeColor="text2"/>
      </w:rPr>
      <w:fldChar w:fldCharType="begin"/>
    </w:r>
    <w:r>
      <w:rPr>
        <w:u w:color="5D9AA1" w:themeColor="text2"/>
      </w:rPr>
      <w:instrText xml:space="preserve"> HYPERLINK  \l "_Belangrijkste_Toepassingen" </w:instrText>
    </w:r>
    <w:r>
      <w:rPr>
        <w:u w:color="5D9AA1" w:themeColor="text2"/>
      </w:rPr>
      <w:fldChar w:fldCharType="separate"/>
    </w:r>
    <w:r w:rsidRPr="005A6E7F">
      <w:rPr>
        <w:rStyle w:val="Hyperlink"/>
      </w:rPr>
      <w:t xml:space="preserve">Terug naar </w:t>
    </w:r>
    <w:r>
      <w:rPr>
        <w:rStyle w:val="Hyperlink"/>
      </w:rPr>
      <w:t>keuzemenu en uitleg</w:t>
    </w:r>
    <w:r w:rsidRPr="005A6E7F">
      <w:rPr>
        <w:rStyle w:val="Hyperlink"/>
      </w:rPr>
      <w:t xml:space="preserve"> NL</w:t>
    </w:r>
  </w:p>
  <w:p w14:paraId="3CEE930C" w14:textId="0D4C4868" w:rsidR="00364B24" w:rsidRPr="005A6E7F" w:rsidRDefault="00364B24" w:rsidP="00E27842">
    <w:pPr>
      <w:pStyle w:val="Koptekst"/>
      <w:rPr>
        <w:lang w:val="fr-BE"/>
      </w:rPr>
    </w:pPr>
    <w:r>
      <w:rPr>
        <w:u w:color="5D9AA1" w:themeColor="text2"/>
      </w:rPr>
      <w:fldChar w:fldCharType="end"/>
    </w:r>
    <w:hyperlink w:anchor="_Cahiers_des_charges" w:history="1">
      <w:r w:rsidRPr="005A6E7F">
        <w:rPr>
          <w:rStyle w:val="Hyperlink"/>
          <w:lang w:val="fr-BE"/>
        </w:rPr>
        <w:t>Retour</w:t>
      </w:r>
      <w:r>
        <w:rPr>
          <w:rStyle w:val="Hyperlink"/>
          <w:lang w:val="fr-BE"/>
        </w:rPr>
        <w:t xml:space="preserve"> au</w:t>
      </w:r>
      <w:r w:rsidRPr="005A6E7F">
        <w:rPr>
          <w:rStyle w:val="Hyperlink"/>
          <w:lang w:val="fr-BE"/>
        </w:rPr>
        <w:t xml:space="preserve"> </w:t>
      </w:r>
      <w:r>
        <w:rPr>
          <w:rStyle w:val="Hyperlink"/>
          <w:lang w:val="fr-BE"/>
        </w:rPr>
        <w:t>menu et explication</w:t>
      </w:r>
      <w:r w:rsidRPr="005A6E7F">
        <w:rPr>
          <w:rStyle w:val="Hyperlink"/>
          <w:lang w:val="fr-BE"/>
        </w:rPr>
        <w:t>s FR</w:t>
      </w:r>
    </w:hyperlink>
  </w:p>
  <w:p w14:paraId="278BF6B9" w14:textId="77777777" w:rsidR="00364B24" w:rsidRPr="00E077E9" w:rsidRDefault="00364B24" w:rsidP="002D2B90">
    <w:pPr>
      <w:jc w:val="right"/>
      <w:rPr>
        <w:rStyle w:val="Nadruk"/>
        <w:color w:val="auto"/>
      </w:rPr>
    </w:pPr>
    <w:r w:rsidRPr="00E077E9">
      <w:rPr>
        <w:rStyle w:val="Nadruk"/>
        <w:color w:val="auto"/>
      </w:rPr>
      <w:fldChar w:fldCharType="begin"/>
    </w:r>
    <w:r w:rsidRPr="00E077E9">
      <w:rPr>
        <w:rStyle w:val="Nadruk"/>
        <w:color w:val="auto"/>
      </w:rPr>
      <w:instrText xml:space="preserve"> PAGE  \* Arabic  \* MERGEFORMAT </w:instrText>
    </w:r>
    <w:r w:rsidRPr="00E077E9">
      <w:rPr>
        <w:rStyle w:val="Nadruk"/>
        <w:color w:val="auto"/>
      </w:rPr>
      <w:fldChar w:fldCharType="separate"/>
    </w:r>
    <w:r w:rsidRPr="00E077E9">
      <w:rPr>
        <w:rStyle w:val="Nadruk"/>
        <w:color w:val="auto"/>
      </w:rPr>
      <w:t>2</w:t>
    </w:r>
    <w:r w:rsidRPr="00E077E9">
      <w:rPr>
        <w:rStyle w:val="Nadruk"/>
        <w:color w:val="auto"/>
      </w:rPr>
      <w:fldChar w:fldCharType="end"/>
    </w:r>
    <w:r w:rsidRPr="00E077E9">
      <w:rPr>
        <w:rStyle w:val="Nadruk"/>
        <w:color w:val="auto"/>
      </w:rPr>
      <w:t>/</w:t>
    </w:r>
    <w:r w:rsidRPr="00E077E9">
      <w:rPr>
        <w:rStyle w:val="Nadruk"/>
        <w:color w:val="auto"/>
      </w:rPr>
      <w:fldChar w:fldCharType="begin"/>
    </w:r>
    <w:r w:rsidRPr="00E077E9">
      <w:rPr>
        <w:rStyle w:val="Nadruk"/>
        <w:color w:val="auto"/>
      </w:rPr>
      <w:instrText xml:space="preserve"> NUMPAGES  \* Arabic  \* MERGEFORMAT </w:instrText>
    </w:r>
    <w:r w:rsidRPr="00E077E9">
      <w:rPr>
        <w:rStyle w:val="Nadruk"/>
        <w:color w:val="auto"/>
      </w:rPr>
      <w:fldChar w:fldCharType="separate"/>
    </w:r>
    <w:r w:rsidRPr="00E077E9">
      <w:rPr>
        <w:rStyle w:val="Nadruk"/>
        <w:color w:val="auto"/>
      </w:rPr>
      <w:t>2</w:t>
    </w:r>
    <w:r w:rsidRPr="00E077E9">
      <w:rPr>
        <w:rStyle w:val="Nadruk"/>
        <w:color w:val="auto"/>
      </w:rPr>
      <w:fldChar w:fldCharType="end"/>
    </w:r>
  </w:p>
  <w:p w14:paraId="3F84D5FF" w14:textId="77777777" w:rsidR="00364B24" w:rsidRDefault="00364B24" w:rsidP="00CC4C3D">
    <w:pPr>
      <w:pStyle w:val="Voettekst"/>
    </w:pPr>
  </w:p>
  <w:tbl>
    <w:tblPr>
      <w:tblStyle w:val="ISOPROC-2019-tabelraster-grijs"/>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1"/>
      <w:gridCol w:w="3589"/>
    </w:tblGrid>
    <w:tr w:rsidR="00364B24" w14:paraId="6789395C" w14:textId="77777777" w:rsidTr="00D70834">
      <w:tc>
        <w:tcPr>
          <w:tcW w:w="1667" w:type="pct"/>
          <w:shd w:val="clear" w:color="auto" w:fill="A3BF31" w:themeFill="accent2"/>
        </w:tcPr>
        <w:p w14:paraId="661279B7" w14:textId="77777777" w:rsidR="00364B24" w:rsidRPr="007C3060" w:rsidRDefault="00364B24" w:rsidP="004F1926">
          <w:pPr>
            <w:pStyle w:val="Voettekst"/>
            <w:ind w:left="0"/>
            <w:rPr>
              <w:szCs w:val="18"/>
            </w:rPr>
          </w:pPr>
        </w:p>
      </w:tc>
      <w:tc>
        <w:tcPr>
          <w:tcW w:w="1667" w:type="pct"/>
          <w:shd w:val="clear" w:color="auto" w:fill="5D9AA1" w:themeFill="accent1"/>
        </w:tcPr>
        <w:p w14:paraId="6DD458C4" w14:textId="77777777" w:rsidR="00364B24" w:rsidRPr="007C3060" w:rsidRDefault="00364B24" w:rsidP="004F1926">
          <w:pPr>
            <w:pStyle w:val="Voettekst"/>
            <w:ind w:left="0"/>
            <w:rPr>
              <w:szCs w:val="18"/>
            </w:rPr>
          </w:pPr>
        </w:p>
      </w:tc>
      <w:tc>
        <w:tcPr>
          <w:tcW w:w="1666" w:type="pct"/>
          <w:shd w:val="clear" w:color="auto" w:fill="980069" w:themeFill="accent3"/>
        </w:tcPr>
        <w:p w14:paraId="065E37A4" w14:textId="77777777" w:rsidR="00364B24" w:rsidRPr="007C3060" w:rsidRDefault="00364B24" w:rsidP="004F1926">
          <w:pPr>
            <w:pStyle w:val="Voettekst"/>
            <w:ind w:left="0"/>
            <w:rPr>
              <w:szCs w:val="18"/>
            </w:rPr>
          </w:pPr>
        </w:p>
      </w:tc>
    </w:tr>
  </w:tbl>
  <w:p w14:paraId="166A73C3" w14:textId="77777777" w:rsidR="00364B24" w:rsidRPr="00D251CF" w:rsidRDefault="00364B24" w:rsidP="0055743A">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3AD1" w14:textId="77777777" w:rsidR="00364B24" w:rsidRDefault="00364B24" w:rsidP="00CA3BE7">
    <w:pPr>
      <w:pStyle w:val="Voettekst"/>
    </w:pPr>
  </w:p>
  <w:tbl>
    <w:tblPr>
      <w:tblStyle w:val="ISOPROC-2019-tabelraster-grijs"/>
      <w:tblW w:w="5000" w:type="pct"/>
      <w:tblInd w:w="0" w:type="dxa"/>
      <w:tblBorders>
        <w:top w:val="none" w:sz="0" w:space="0" w:color="auto"/>
        <w:left w:val="none" w:sz="0" w:space="0" w:color="auto"/>
        <w:bottom w:val="none" w:sz="0" w:space="0" w:color="auto"/>
        <w:right w:val="none" w:sz="0" w:space="0" w:color="auto"/>
        <w:insideH w:val="single" w:sz="12" w:space="0" w:color="5D9AA1" w:themeColor="text2"/>
        <w:insideV w:val="single" w:sz="24" w:space="0" w:color="5D9AA1" w:themeColor="text2"/>
      </w:tblBorders>
      <w:tblCellMar>
        <w:left w:w="0" w:type="dxa"/>
        <w:right w:w="0" w:type="dxa"/>
      </w:tblCellMar>
      <w:tblLook w:val="04A0" w:firstRow="1" w:lastRow="0" w:firstColumn="1" w:lastColumn="0" w:noHBand="0" w:noVBand="1"/>
    </w:tblPr>
    <w:tblGrid>
      <w:gridCol w:w="3592"/>
      <w:gridCol w:w="3591"/>
      <w:gridCol w:w="3589"/>
    </w:tblGrid>
    <w:tr w:rsidR="00364B24" w:rsidRPr="005153B6" w14:paraId="23A782C1" w14:textId="77777777" w:rsidTr="00AA6820">
      <w:tc>
        <w:tcPr>
          <w:tcW w:w="1667" w:type="pct"/>
          <w:shd w:val="clear" w:color="auto" w:fill="auto"/>
        </w:tcPr>
        <w:p w14:paraId="24F048C8" w14:textId="7E85AC62" w:rsidR="00364B24" w:rsidRPr="00982E9A" w:rsidRDefault="005153B6" w:rsidP="00982E9A">
          <w:pPr>
            <w:pStyle w:val="Voettekst"/>
            <w:ind w:left="319"/>
            <w:rPr>
              <w:sz w:val="16"/>
              <w:szCs w:val="16"/>
            </w:rPr>
          </w:pPr>
          <w:proofErr w:type="spellStart"/>
          <w:r>
            <w:rPr>
              <w:sz w:val="16"/>
              <w:szCs w:val="16"/>
            </w:rPr>
            <w:t>Eko</w:t>
          </w:r>
          <w:proofErr w:type="spellEnd"/>
          <w:r>
            <w:rPr>
              <w:sz w:val="16"/>
              <w:szCs w:val="16"/>
            </w:rPr>
            <w:t>+ bouwstoffen (voor Nederland)</w:t>
          </w:r>
        </w:p>
        <w:p w14:paraId="3124E704" w14:textId="13B7A4F1" w:rsidR="00364B24" w:rsidRDefault="005153B6" w:rsidP="00982E9A">
          <w:pPr>
            <w:pStyle w:val="Voettekst"/>
            <w:ind w:left="319"/>
            <w:rPr>
              <w:sz w:val="16"/>
              <w:szCs w:val="16"/>
            </w:rPr>
          </w:pPr>
          <w:r>
            <w:rPr>
              <w:sz w:val="16"/>
              <w:szCs w:val="16"/>
            </w:rPr>
            <w:t>Dalestraat 46B</w:t>
          </w:r>
        </w:p>
        <w:p w14:paraId="6FBF4D6E" w14:textId="168567A2" w:rsidR="00364B24" w:rsidRDefault="005153B6" w:rsidP="00982E9A">
          <w:pPr>
            <w:pStyle w:val="Voettekst"/>
            <w:ind w:left="319"/>
            <w:rPr>
              <w:sz w:val="16"/>
              <w:szCs w:val="16"/>
            </w:rPr>
          </w:pPr>
          <w:r>
            <w:rPr>
              <w:sz w:val="16"/>
              <w:szCs w:val="16"/>
            </w:rPr>
            <w:t>6262NN Banholt</w:t>
          </w:r>
        </w:p>
        <w:p w14:paraId="190A7205" w14:textId="49370D11" w:rsidR="00364B24" w:rsidRPr="00982E9A" w:rsidRDefault="005153B6" w:rsidP="00982E9A">
          <w:pPr>
            <w:pStyle w:val="Voettekst"/>
            <w:ind w:left="319"/>
            <w:rPr>
              <w:sz w:val="16"/>
              <w:szCs w:val="16"/>
            </w:rPr>
          </w:pPr>
          <w:r>
            <w:rPr>
              <w:sz w:val="16"/>
              <w:szCs w:val="16"/>
            </w:rPr>
            <w:t>Nederland</w:t>
          </w:r>
        </w:p>
      </w:tc>
      <w:tc>
        <w:tcPr>
          <w:tcW w:w="1667" w:type="pct"/>
          <w:shd w:val="clear" w:color="auto" w:fill="auto"/>
        </w:tcPr>
        <w:p w14:paraId="5E2AD6B1" w14:textId="365A36C3" w:rsidR="00364B24" w:rsidRPr="005153B6" w:rsidRDefault="00364B24" w:rsidP="00982E9A">
          <w:pPr>
            <w:pStyle w:val="Voettekst"/>
            <w:ind w:left="567"/>
            <w:rPr>
              <w:sz w:val="16"/>
              <w:szCs w:val="16"/>
            </w:rPr>
          </w:pPr>
        </w:p>
      </w:tc>
      <w:tc>
        <w:tcPr>
          <w:tcW w:w="1667" w:type="pct"/>
          <w:shd w:val="clear" w:color="auto" w:fill="auto"/>
        </w:tcPr>
        <w:p w14:paraId="2C7B2256" w14:textId="45D42C78" w:rsidR="00364B24" w:rsidRPr="005153B6" w:rsidRDefault="00364B24" w:rsidP="00982E9A">
          <w:pPr>
            <w:pStyle w:val="Voettekst"/>
            <w:ind w:left="567"/>
            <w:rPr>
              <w:sz w:val="16"/>
              <w:szCs w:val="16"/>
            </w:rPr>
          </w:pPr>
          <w:r w:rsidRPr="005153B6">
            <w:rPr>
              <w:sz w:val="16"/>
              <w:szCs w:val="16"/>
            </w:rPr>
            <w:t>T. +3</w:t>
          </w:r>
          <w:r w:rsidR="005153B6" w:rsidRPr="005153B6">
            <w:rPr>
              <w:sz w:val="16"/>
              <w:szCs w:val="16"/>
            </w:rPr>
            <w:t>1 438 200 392</w:t>
          </w:r>
        </w:p>
        <w:p w14:paraId="0AE11583" w14:textId="77777777" w:rsidR="00364B24" w:rsidRPr="005153B6" w:rsidRDefault="00364B24" w:rsidP="00982E9A">
          <w:pPr>
            <w:pStyle w:val="Voettekst"/>
            <w:ind w:left="567"/>
            <w:rPr>
              <w:sz w:val="16"/>
              <w:szCs w:val="16"/>
            </w:rPr>
          </w:pPr>
        </w:p>
        <w:p w14:paraId="7802F503" w14:textId="357A3C2A" w:rsidR="00364B24" w:rsidRPr="005153B6" w:rsidRDefault="005153B6" w:rsidP="00982E9A">
          <w:pPr>
            <w:pStyle w:val="Voettekst"/>
            <w:ind w:left="567"/>
            <w:rPr>
              <w:sz w:val="16"/>
              <w:szCs w:val="16"/>
            </w:rPr>
          </w:pPr>
          <w:hyperlink r:id="rId1" w:history="1">
            <w:r w:rsidRPr="005A701C">
              <w:rPr>
                <w:rStyle w:val="Hyperlink"/>
                <w:sz w:val="18"/>
              </w:rPr>
              <w:t>info@ekoplus-bouwstoffen.nl</w:t>
            </w:r>
          </w:hyperlink>
          <w:r>
            <w:t xml:space="preserve"> </w:t>
          </w:r>
        </w:p>
        <w:p w14:paraId="247E7DA9" w14:textId="3D0F6F06" w:rsidR="00364B24" w:rsidRPr="005153B6" w:rsidRDefault="005153B6" w:rsidP="00982E9A">
          <w:pPr>
            <w:pStyle w:val="Voettekst"/>
            <w:ind w:left="567"/>
            <w:rPr>
              <w:szCs w:val="18"/>
            </w:rPr>
          </w:pPr>
          <w:hyperlink r:id="rId2" w:history="1">
            <w:r w:rsidRPr="005153B6">
              <w:rPr>
                <w:rStyle w:val="Hyperlink"/>
                <w:sz w:val="18"/>
                <w:szCs w:val="18"/>
              </w:rPr>
              <w:t>www.isoproc.</w:t>
            </w:r>
          </w:hyperlink>
          <w:proofErr w:type="spellStart"/>
          <w:r w:rsidRPr="005153B6">
            <w:rPr>
              <w:rStyle w:val="Hyperlink"/>
              <w:sz w:val="18"/>
              <w:szCs w:val="18"/>
              <w:lang w:val="de-DE"/>
            </w:rPr>
            <w:t>nl</w:t>
          </w:r>
          <w:proofErr w:type="spellEnd"/>
          <w:r w:rsidR="00364B24" w:rsidRPr="005153B6">
            <w:rPr>
              <w:szCs w:val="18"/>
            </w:rPr>
            <w:t xml:space="preserve"> </w:t>
          </w:r>
        </w:p>
      </w:tc>
    </w:tr>
  </w:tbl>
  <w:p w14:paraId="6C4FEF17" w14:textId="77777777" w:rsidR="00364B24" w:rsidRPr="005153B6" w:rsidRDefault="00364B24" w:rsidP="00CA3BE7">
    <w:pPr>
      <w:pStyle w:val="Voettekst"/>
    </w:pPr>
  </w:p>
  <w:tbl>
    <w:tblPr>
      <w:tblStyle w:val="ISOPROC-2019-tabelraster-grijs"/>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1"/>
      <w:gridCol w:w="3589"/>
    </w:tblGrid>
    <w:tr w:rsidR="00364B24" w:rsidRPr="005153B6" w14:paraId="310890C5" w14:textId="77777777" w:rsidTr="00982E9A">
      <w:tc>
        <w:tcPr>
          <w:tcW w:w="1667" w:type="pct"/>
          <w:shd w:val="clear" w:color="auto" w:fill="A3BF31" w:themeFill="accent2"/>
        </w:tcPr>
        <w:p w14:paraId="51944269" w14:textId="77777777" w:rsidR="00364B24" w:rsidRPr="005153B6" w:rsidRDefault="00364B24" w:rsidP="00CA3BE7">
          <w:pPr>
            <w:pStyle w:val="Voettekst"/>
            <w:ind w:left="0"/>
            <w:rPr>
              <w:szCs w:val="18"/>
            </w:rPr>
          </w:pPr>
        </w:p>
      </w:tc>
      <w:tc>
        <w:tcPr>
          <w:tcW w:w="1667" w:type="pct"/>
          <w:shd w:val="clear" w:color="auto" w:fill="5D9AA1" w:themeFill="accent1"/>
        </w:tcPr>
        <w:p w14:paraId="3FC49621" w14:textId="77777777" w:rsidR="00364B24" w:rsidRPr="005153B6" w:rsidRDefault="00364B24" w:rsidP="00CA3BE7">
          <w:pPr>
            <w:pStyle w:val="Voettekst"/>
            <w:ind w:left="0"/>
            <w:rPr>
              <w:szCs w:val="18"/>
            </w:rPr>
          </w:pPr>
        </w:p>
      </w:tc>
      <w:tc>
        <w:tcPr>
          <w:tcW w:w="1666" w:type="pct"/>
          <w:shd w:val="clear" w:color="auto" w:fill="980069" w:themeFill="accent3"/>
        </w:tcPr>
        <w:p w14:paraId="73C03D9C" w14:textId="77777777" w:rsidR="00364B24" w:rsidRPr="005153B6" w:rsidRDefault="00364B24" w:rsidP="00CA3BE7">
          <w:pPr>
            <w:pStyle w:val="Voettekst"/>
            <w:ind w:left="0"/>
            <w:rPr>
              <w:szCs w:val="18"/>
            </w:rPr>
          </w:pPr>
        </w:p>
      </w:tc>
    </w:tr>
  </w:tbl>
  <w:p w14:paraId="30A69C3A" w14:textId="77777777" w:rsidR="00364B24" w:rsidRPr="005153B6" w:rsidRDefault="00364B24" w:rsidP="00CA3B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21F1" w14:textId="77777777" w:rsidR="0097464B" w:rsidRDefault="0097464B" w:rsidP="00CA3BE7">
      <w:r>
        <w:separator/>
      </w:r>
    </w:p>
    <w:p w14:paraId="1E30124A" w14:textId="77777777" w:rsidR="0097464B" w:rsidRDefault="0097464B"/>
    <w:p w14:paraId="353A5E66" w14:textId="77777777" w:rsidR="0097464B" w:rsidRDefault="0097464B"/>
    <w:p w14:paraId="1B444DC4" w14:textId="77777777" w:rsidR="0097464B" w:rsidRDefault="0097464B"/>
  </w:footnote>
  <w:footnote w:type="continuationSeparator" w:id="0">
    <w:p w14:paraId="03FEBC92" w14:textId="77777777" w:rsidR="0097464B" w:rsidRDefault="0097464B" w:rsidP="00CA3BE7">
      <w:r>
        <w:continuationSeparator/>
      </w:r>
    </w:p>
    <w:p w14:paraId="5E94ED40" w14:textId="77777777" w:rsidR="0097464B" w:rsidRDefault="0097464B"/>
    <w:p w14:paraId="125EA3A5" w14:textId="77777777" w:rsidR="0097464B" w:rsidRDefault="0097464B"/>
    <w:p w14:paraId="53B899ED" w14:textId="77777777" w:rsidR="0097464B" w:rsidRDefault="0097464B"/>
  </w:footnote>
  <w:footnote w:type="continuationNotice" w:id="1">
    <w:p w14:paraId="5783BB31" w14:textId="77777777" w:rsidR="0097464B" w:rsidRDefault="009746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FF4D" w14:textId="77777777" w:rsidR="00364B24" w:rsidRPr="005A6E7F" w:rsidRDefault="00364B24">
    <w:pPr>
      <w:pStyle w:val="Koptekst"/>
      <w:rPr>
        <w:lang w:val="fr-BE"/>
      </w:rPr>
    </w:pPr>
  </w:p>
  <w:p w14:paraId="6389EB3C" w14:textId="77777777" w:rsidR="00364B24" w:rsidRPr="005A6E7F" w:rsidRDefault="00364B2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ISOPROC-2019-tabelraster-grijs"/>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3"/>
      <w:gridCol w:w="4491"/>
      <w:gridCol w:w="1968"/>
    </w:tblGrid>
    <w:tr w:rsidR="00364B24" w14:paraId="01C4C9DA" w14:textId="77777777" w:rsidTr="4A821003">
      <w:tc>
        <w:tcPr>
          <w:tcW w:w="4313" w:type="dxa"/>
          <w:vMerge w:val="restart"/>
          <w:vAlign w:val="center"/>
        </w:tcPr>
        <w:p w14:paraId="326C1E5B" w14:textId="77777777" w:rsidR="00364B24" w:rsidRDefault="4A821003" w:rsidP="00C1522E">
          <w:pPr>
            <w:pStyle w:val="Koptekst"/>
            <w:tabs>
              <w:tab w:val="clear" w:pos="4536"/>
              <w:tab w:val="clear" w:pos="9072"/>
            </w:tabs>
            <w:ind w:left="0"/>
            <w:rPr>
              <w:b/>
              <w:bCs/>
              <w:color w:val="auto"/>
              <w:sz w:val="24"/>
              <w:szCs w:val="24"/>
              <w:lang w:val="nl-NL"/>
            </w:rPr>
          </w:pPr>
          <w:r w:rsidRPr="4A821003">
            <w:rPr>
              <w:b/>
              <w:bCs/>
              <w:noProof/>
              <w:color w:val="auto"/>
              <w:sz w:val="28"/>
              <w:szCs w:val="28"/>
            </w:rPr>
            <w:t xml:space="preserve"> </w:t>
          </w:r>
          <w:r>
            <w:rPr>
              <w:noProof/>
            </w:rPr>
            <w:drawing>
              <wp:inline distT="0" distB="0" distL="0" distR="0" wp14:anchorId="28DFB4BA" wp14:editId="560ED374">
                <wp:extent cx="2123201" cy="506556"/>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23201" cy="506556"/>
                        </a:xfrm>
                        <a:prstGeom prst="rect">
                          <a:avLst/>
                        </a:prstGeom>
                      </pic:spPr>
                    </pic:pic>
                  </a:graphicData>
                </a:graphic>
              </wp:inline>
            </w:drawing>
          </w:r>
        </w:p>
      </w:tc>
      <w:tc>
        <w:tcPr>
          <w:tcW w:w="4491" w:type="dxa"/>
          <w:vMerge w:val="restart"/>
          <w:vAlign w:val="center"/>
        </w:tcPr>
        <w:p w14:paraId="78D54752" w14:textId="77777777" w:rsidR="00364B24" w:rsidRDefault="4A821003" w:rsidP="00C1522E">
          <w:pPr>
            <w:pStyle w:val="Koptekst"/>
            <w:tabs>
              <w:tab w:val="clear" w:pos="4536"/>
              <w:tab w:val="clear" w:pos="9072"/>
            </w:tabs>
            <w:ind w:left="0"/>
            <w:jc w:val="right"/>
            <w:rPr>
              <w:b/>
              <w:bCs/>
              <w:color w:val="auto"/>
              <w:sz w:val="24"/>
              <w:szCs w:val="24"/>
              <w:lang w:val="nl-NL"/>
            </w:rPr>
          </w:pPr>
          <w:r>
            <w:rPr>
              <w:noProof/>
            </w:rPr>
            <w:drawing>
              <wp:inline distT="0" distB="0" distL="0" distR="0" wp14:anchorId="0E5C488A" wp14:editId="7449B74A">
                <wp:extent cx="421005" cy="42100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2">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inline>
            </w:drawing>
          </w:r>
        </w:p>
      </w:tc>
      <w:tc>
        <w:tcPr>
          <w:tcW w:w="1968" w:type="dxa"/>
        </w:tcPr>
        <w:p w14:paraId="291E12D2" w14:textId="77777777" w:rsidR="00364B24" w:rsidRPr="00C1522E" w:rsidRDefault="00364B24" w:rsidP="00C1522E">
          <w:pPr>
            <w:pStyle w:val="Koptekst"/>
            <w:tabs>
              <w:tab w:val="clear" w:pos="4536"/>
              <w:tab w:val="clear" w:pos="9072"/>
            </w:tabs>
            <w:ind w:left="0"/>
            <w:jc w:val="right"/>
            <w:rPr>
              <w:b/>
              <w:bCs/>
              <w:color w:val="auto"/>
              <w:sz w:val="28"/>
              <w:szCs w:val="28"/>
              <w:lang w:val="nl-NL"/>
            </w:rPr>
          </w:pPr>
          <w:r w:rsidRPr="00C1522E">
            <w:rPr>
              <w:b/>
              <w:bCs/>
              <w:color w:val="auto"/>
              <w:sz w:val="28"/>
              <w:szCs w:val="28"/>
              <w:lang w:val="nl-NL"/>
            </w:rPr>
            <w:t>W</w:t>
          </w:r>
          <w:r>
            <w:rPr>
              <w:b/>
              <w:bCs/>
              <w:color w:val="auto"/>
              <w:sz w:val="28"/>
              <w:szCs w:val="28"/>
              <w:lang w:val="nl-NL"/>
            </w:rPr>
            <w:t>ees gerust</w:t>
          </w:r>
        </w:p>
      </w:tc>
    </w:tr>
    <w:tr w:rsidR="00364B24" w14:paraId="25627EE7" w14:textId="77777777" w:rsidTr="4A821003">
      <w:tc>
        <w:tcPr>
          <w:tcW w:w="4313" w:type="dxa"/>
          <w:vMerge/>
        </w:tcPr>
        <w:p w14:paraId="75804F36" w14:textId="77777777" w:rsidR="00364B24" w:rsidRDefault="00364B24" w:rsidP="00C1522E">
          <w:pPr>
            <w:pStyle w:val="Koptekst"/>
            <w:tabs>
              <w:tab w:val="clear" w:pos="4536"/>
              <w:tab w:val="clear" w:pos="9072"/>
            </w:tabs>
            <w:ind w:left="0"/>
            <w:jc w:val="right"/>
            <w:rPr>
              <w:b/>
              <w:bCs/>
              <w:color w:val="auto"/>
              <w:sz w:val="24"/>
              <w:szCs w:val="24"/>
              <w:lang w:val="nl-NL"/>
            </w:rPr>
          </w:pPr>
        </w:p>
      </w:tc>
      <w:tc>
        <w:tcPr>
          <w:tcW w:w="4491" w:type="dxa"/>
          <w:vMerge/>
        </w:tcPr>
        <w:p w14:paraId="566BD277" w14:textId="77777777" w:rsidR="00364B24" w:rsidRDefault="00364B24" w:rsidP="00C1522E">
          <w:pPr>
            <w:pStyle w:val="Koptekst"/>
            <w:tabs>
              <w:tab w:val="clear" w:pos="4536"/>
              <w:tab w:val="clear" w:pos="9072"/>
            </w:tabs>
            <w:ind w:left="0"/>
            <w:jc w:val="right"/>
            <w:rPr>
              <w:b/>
              <w:bCs/>
              <w:color w:val="auto"/>
              <w:sz w:val="24"/>
              <w:szCs w:val="24"/>
              <w:lang w:val="nl-NL"/>
            </w:rPr>
          </w:pPr>
        </w:p>
      </w:tc>
      <w:tc>
        <w:tcPr>
          <w:tcW w:w="1968" w:type="dxa"/>
        </w:tcPr>
        <w:p w14:paraId="0175F5C7" w14:textId="77777777" w:rsidR="00364B24" w:rsidRPr="00CB7B8B" w:rsidRDefault="00364B24" w:rsidP="00C1522E">
          <w:pPr>
            <w:pStyle w:val="Koptekst"/>
            <w:tabs>
              <w:tab w:val="clear" w:pos="4536"/>
              <w:tab w:val="clear" w:pos="9072"/>
            </w:tabs>
            <w:ind w:left="0"/>
            <w:jc w:val="right"/>
            <w:rPr>
              <w:b/>
              <w:bCs/>
              <w:color w:val="auto"/>
              <w:sz w:val="28"/>
              <w:szCs w:val="28"/>
              <w:lang w:val="nl-NL"/>
            </w:rPr>
          </w:pPr>
          <w:proofErr w:type="spellStart"/>
          <w:r w:rsidRPr="00CB7B8B">
            <w:rPr>
              <w:b/>
              <w:bCs/>
              <w:color w:val="5D9AA1" w:themeColor="text2"/>
              <w:sz w:val="28"/>
              <w:szCs w:val="28"/>
              <w:lang w:val="nl-NL"/>
            </w:rPr>
            <w:t>Soyer</w:t>
          </w:r>
          <w:proofErr w:type="spellEnd"/>
          <w:r w:rsidRPr="00CB7B8B">
            <w:rPr>
              <w:b/>
              <w:bCs/>
              <w:color w:val="5D9AA1" w:themeColor="text2"/>
              <w:sz w:val="28"/>
              <w:szCs w:val="28"/>
              <w:lang w:val="nl-NL"/>
            </w:rPr>
            <w:t xml:space="preserve"> </w:t>
          </w:r>
          <w:proofErr w:type="spellStart"/>
          <w:r w:rsidRPr="00CB7B8B">
            <w:rPr>
              <w:b/>
              <w:bCs/>
              <w:color w:val="5D9AA1" w:themeColor="text2"/>
              <w:sz w:val="28"/>
              <w:szCs w:val="28"/>
              <w:lang w:val="nl-NL"/>
            </w:rPr>
            <w:t>serein</w:t>
          </w:r>
          <w:proofErr w:type="spellEnd"/>
        </w:p>
      </w:tc>
    </w:tr>
  </w:tbl>
  <w:p w14:paraId="4EAB32D1" w14:textId="4431212F" w:rsidR="00364B24" w:rsidRPr="00CB7B8B" w:rsidRDefault="00364B24" w:rsidP="00085FF4">
    <w:pPr>
      <w:jc w:val="right"/>
      <w:rPr>
        <w:lang w:val="de-DE"/>
      </w:rPr>
    </w:pPr>
    <w:r w:rsidRPr="00CB7B8B">
      <w:rPr>
        <w:noProof/>
        <w:sz w:val="2"/>
        <w:szCs w:val="2"/>
      </w:rPr>
      <mc:AlternateContent>
        <mc:Choice Requires="wps">
          <w:drawing>
            <wp:anchor distT="0" distB="0" distL="114300" distR="114300" simplePos="0" relativeHeight="251658241" behindDoc="1" locked="0" layoutInCell="1" allowOverlap="1" wp14:anchorId="0894EAE0" wp14:editId="54034EDE">
              <wp:simplePos x="0" y="0"/>
              <wp:positionH relativeFrom="page">
                <wp:posOffset>7205032</wp:posOffset>
              </wp:positionH>
              <wp:positionV relativeFrom="paragraph">
                <wp:posOffset>209550</wp:posOffset>
              </wp:positionV>
              <wp:extent cx="359410" cy="89535"/>
              <wp:effectExtent l="0" t="0" r="21590" b="24765"/>
              <wp:wrapNone/>
              <wp:docPr id="9" name="Rechthoek 9"/>
              <wp:cNvGraphicFramePr/>
              <a:graphic xmlns:a="http://schemas.openxmlformats.org/drawingml/2006/main">
                <a:graphicData uri="http://schemas.microsoft.com/office/word/2010/wordprocessingShape">
                  <wps:wsp>
                    <wps:cNvSpPr/>
                    <wps:spPr>
                      <a:xfrm>
                        <a:off x="0" y="0"/>
                        <a:ext cx="359410" cy="8953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hthoek 9" style="position:absolute;margin-left:567.35pt;margin-top:16.5pt;width:28.3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2f2f2 [3052]" strokecolor="#f2f2f2 [3052]" strokeweight="1pt" w14:anchorId="4EEAC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">
              <w10:wrap anchorx="page"/>
            </v:rect>
          </w:pict>
        </mc:Fallback>
      </mc:AlternateContent>
    </w:r>
    <w:proofErr w:type="spellStart"/>
    <w:r w:rsidRPr="00CB7B8B">
      <w:rPr>
        <w:lang w:val="de-DE"/>
      </w:rPr>
      <w:t>Versie</w:t>
    </w:r>
    <w:proofErr w:type="spellEnd"/>
    <w:r w:rsidRPr="00CB7B8B">
      <w:rPr>
        <w:lang w:val="de-DE"/>
      </w:rPr>
      <w:t xml:space="preserve"> / </w:t>
    </w:r>
    <w:proofErr w:type="spellStart"/>
    <w:r w:rsidRPr="00CB7B8B">
      <w:rPr>
        <w:lang w:val="de-DE"/>
      </w:rPr>
      <w:t>version</w:t>
    </w:r>
    <w:proofErr w:type="spellEnd"/>
    <w:r>
      <w:rPr>
        <w:lang w:val="de-DE"/>
      </w:rPr>
      <w:t xml:space="preserve"> </w:t>
    </w:r>
    <w:r w:rsidRPr="00CB7B8B">
      <w:rPr>
        <w:lang w:val="de-DE"/>
      </w:rPr>
      <w:t xml:space="preserve">: </w:t>
    </w:r>
    <w:r w:rsidR="007B4361">
      <w:rPr>
        <w:lang w:val="de-DE"/>
      </w:rPr>
      <w:t>27</w:t>
    </w:r>
    <w:r w:rsidR="00A065CD">
      <w:rPr>
        <w:lang w:val="de-DE"/>
      </w:rPr>
      <w:t>/</w:t>
    </w:r>
    <w:r w:rsidR="00072BD3">
      <w:rPr>
        <w:lang w:val="de-DE"/>
      </w:rPr>
      <w:t>0</w:t>
    </w:r>
    <w:r w:rsidR="007B4361">
      <w:rPr>
        <w:lang w:val="de-DE"/>
      </w:rPr>
      <w:t>4</w:t>
    </w:r>
    <w:r w:rsidRPr="00CB7B8B">
      <w:rPr>
        <w:lang w:val="de-DE"/>
      </w:rPr>
      <w:t>/</w:t>
    </w:r>
    <w:r w:rsidR="00E66C3F">
      <w:rPr>
        <w:lang w:val="de-DE"/>
      </w:rPr>
      <w:t>202</w:t>
    </w:r>
    <w:r w:rsidR="00072BD3">
      <w:rPr>
        <w:lang w:val="de-DE"/>
      </w:rPr>
      <w:t>2</w:t>
    </w:r>
  </w:p>
  <w:tbl>
    <w:tblPr>
      <w:tblStyle w:val="ISOPROC-2019-tabelraster-grijs"/>
      <w:tblW w:w="5200"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12"/>
      <w:gridCol w:w="2011"/>
      <w:gridCol w:w="2010"/>
      <w:gridCol w:w="2570"/>
    </w:tblGrid>
    <w:tr w:rsidR="00364B24" w:rsidRPr="000817C5" w14:paraId="1C938350" w14:textId="77777777" w:rsidTr="003E18EF">
      <w:trPr>
        <w:trHeight w:val="70"/>
        <w:jc w:val="right"/>
      </w:trPr>
      <w:tc>
        <w:tcPr>
          <w:tcW w:w="2058" w:type="pct"/>
          <w:shd w:val="clear" w:color="auto" w:fill="F2F2F2" w:themeFill="background1" w:themeFillShade="F2"/>
        </w:tcPr>
        <w:p w14:paraId="18C96B89" w14:textId="77777777" w:rsidR="00364B24" w:rsidRPr="000817C5" w:rsidRDefault="00364B24" w:rsidP="003D02C0">
          <w:pPr>
            <w:rPr>
              <w:sz w:val="2"/>
              <w:szCs w:val="2"/>
              <w:lang w:val="de-DE"/>
            </w:rPr>
          </w:pPr>
        </w:p>
      </w:tc>
      <w:tc>
        <w:tcPr>
          <w:tcW w:w="897" w:type="pct"/>
          <w:shd w:val="clear" w:color="auto" w:fill="A3BF31" w:themeFill="accent2"/>
        </w:tcPr>
        <w:p w14:paraId="022F1C46" w14:textId="77777777" w:rsidR="00364B24" w:rsidRPr="000817C5" w:rsidRDefault="00364B24" w:rsidP="00C441CA">
          <w:pPr>
            <w:ind w:firstLine="567"/>
            <w:rPr>
              <w:sz w:val="2"/>
              <w:szCs w:val="2"/>
              <w:lang w:val="de-DE"/>
            </w:rPr>
          </w:pPr>
        </w:p>
      </w:tc>
      <w:tc>
        <w:tcPr>
          <w:tcW w:w="897" w:type="pct"/>
          <w:shd w:val="clear" w:color="auto" w:fill="5D9AA1" w:themeFill="accent1"/>
        </w:tcPr>
        <w:p w14:paraId="645C5111" w14:textId="77777777" w:rsidR="00364B24" w:rsidRPr="000817C5" w:rsidRDefault="00364B24" w:rsidP="003D02C0">
          <w:pPr>
            <w:rPr>
              <w:sz w:val="2"/>
              <w:szCs w:val="2"/>
              <w:lang w:val="de-DE"/>
            </w:rPr>
          </w:pPr>
        </w:p>
      </w:tc>
      <w:tc>
        <w:tcPr>
          <w:tcW w:w="1147" w:type="pct"/>
          <w:shd w:val="clear" w:color="auto" w:fill="980069" w:themeFill="accent3"/>
        </w:tcPr>
        <w:p w14:paraId="449ED664" w14:textId="77777777" w:rsidR="00364B24" w:rsidRPr="000817C5" w:rsidRDefault="00364B24" w:rsidP="003D02C0">
          <w:pPr>
            <w:rPr>
              <w:sz w:val="2"/>
              <w:szCs w:val="2"/>
              <w:lang w:val="de-DE"/>
            </w:rPr>
          </w:pPr>
          <w:r>
            <w:rPr>
              <w:noProof/>
              <w:sz w:val="2"/>
              <w:szCs w:val="2"/>
            </w:rPr>
            <mc:AlternateContent>
              <mc:Choice Requires="wps">
                <w:drawing>
                  <wp:anchor distT="0" distB="0" distL="114300" distR="114300" simplePos="0" relativeHeight="251658240" behindDoc="0" locked="0" layoutInCell="1" allowOverlap="1" wp14:anchorId="1DF57D08" wp14:editId="6DCA6256">
                    <wp:simplePos x="0" y="0"/>
                    <wp:positionH relativeFrom="page">
                      <wp:posOffset>2378710</wp:posOffset>
                    </wp:positionH>
                    <wp:positionV relativeFrom="paragraph">
                      <wp:posOffset>-12065</wp:posOffset>
                    </wp:positionV>
                    <wp:extent cx="359410" cy="89535"/>
                    <wp:effectExtent l="0" t="0" r="21590" b="24765"/>
                    <wp:wrapNone/>
                    <wp:docPr id="10" name="Rechthoek 10"/>
                    <wp:cNvGraphicFramePr/>
                    <a:graphic xmlns:a="http://schemas.openxmlformats.org/drawingml/2006/main">
                      <a:graphicData uri="http://schemas.microsoft.com/office/word/2010/wordprocessingShape">
                        <wps:wsp>
                          <wps:cNvSpPr/>
                          <wps:spPr>
                            <a:xfrm>
                              <a:off x="0" y="0"/>
                              <a:ext cx="359410" cy="8953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hthoek 10" style="position:absolute;margin-left:187.3pt;margin-top:-.95pt;width:28.3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2f2f2 [3052]" strokecolor="#f2f2f2 [3052]" strokeweight="1pt" w14:anchorId="55478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">
                    <w10:wrap anchorx="page"/>
                  </v:rect>
                </w:pict>
              </mc:Fallback>
            </mc:AlternateContent>
          </w:r>
        </w:p>
      </w:tc>
    </w:tr>
  </w:tbl>
  <w:p w14:paraId="62214464" w14:textId="77777777" w:rsidR="00364B24" w:rsidRPr="000817C5" w:rsidRDefault="00364B24" w:rsidP="0042357A">
    <w:pPr>
      <w:ind w:lef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67"/>
    <w:multiLevelType w:val="hybridMultilevel"/>
    <w:tmpl w:val="DA824838"/>
    <w:lvl w:ilvl="0" w:tplc="219CB7BC">
      <w:start w:val="1"/>
      <w:numFmt w:val="bullet"/>
      <w:pStyle w:val="Kop4"/>
      <w:lvlText w:val=""/>
      <w:lvlJc w:val="left"/>
      <w:pPr>
        <w:ind w:left="720" w:hanging="360"/>
      </w:pPr>
      <w:rPr>
        <w:rFonts w:ascii="Wingdings" w:hAnsi="Wingdings" w:hint="default"/>
        <w:b w:val="0"/>
        <w:i w:val="0"/>
        <w:color w:val="5D9AA1" w:themeColor="text2"/>
        <w:kern w:val="24"/>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90094E"/>
    <w:multiLevelType w:val="multilevel"/>
    <w:tmpl w:val="D8E2F2A0"/>
    <w:numStyleLink w:val="ISOPROC-2019-opsomming-ongenummerd"/>
  </w:abstractNum>
  <w:abstractNum w:abstractNumId="2" w15:restartNumberingAfterBreak="0">
    <w:nsid w:val="08205F4F"/>
    <w:multiLevelType w:val="hybridMultilevel"/>
    <w:tmpl w:val="F54891F0"/>
    <w:styleLink w:val="NIETGEBRUIKEN-OUDEOPSOMMING"/>
    <w:lvl w:ilvl="0" w:tplc="60A8AC22">
      <w:start w:val="1"/>
      <w:numFmt w:val="bullet"/>
      <w:lvlText w:val=""/>
      <w:lvlJc w:val="left"/>
      <w:pPr>
        <w:ind w:left="567" w:hanging="567"/>
      </w:pPr>
      <w:rPr>
        <w:rFonts w:ascii="Wingdings" w:hAnsi="Wingdings" w:hint="default"/>
        <w:color w:val="auto"/>
        <w:sz w:val="24"/>
      </w:rPr>
    </w:lvl>
    <w:lvl w:ilvl="1" w:tplc="44B41BEE">
      <w:start w:val="1"/>
      <w:numFmt w:val="bullet"/>
      <w:lvlText w:val=""/>
      <w:lvlJc w:val="left"/>
      <w:pPr>
        <w:ind w:left="567" w:hanging="283"/>
      </w:pPr>
      <w:rPr>
        <w:rFonts w:ascii="Wingdings" w:hAnsi="Wingdings" w:hint="default"/>
        <w:color w:val="auto"/>
        <w:sz w:val="24"/>
      </w:rPr>
    </w:lvl>
    <w:lvl w:ilvl="2" w:tplc="F0440F06">
      <w:start w:val="1"/>
      <w:numFmt w:val="bullet"/>
      <w:lvlText w:val=""/>
      <w:lvlJc w:val="left"/>
      <w:pPr>
        <w:ind w:left="851" w:hanging="283"/>
      </w:pPr>
      <w:rPr>
        <w:rFonts w:ascii="Wingdings" w:hAnsi="Wingdings" w:hint="default"/>
        <w:color w:val="000000" w:themeColor="text1"/>
        <w:sz w:val="24"/>
      </w:rPr>
    </w:lvl>
    <w:lvl w:ilvl="3" w:tplc="CFBCF8EA">
      <w:start w:val="1"/>
      <w:numFmt w:val="bullet"/>
      <w:lvlText w:val=""/>
      <w:lvlJc w:val="left"/>
      <w:pPr>
        <w:ind w:left="1134" w:hanging="282"/>
      </w:pPr>
      <w:rPr>
        <w:rFonts w:ascii="Wingdings" w:hAnsi="Wingdings" w:hint="default"/>
        <w:color w:val="000000" w:themeColor="text1"/>
        <w:sz w:val="24"/>
      </w:rPr>
    </w:lvl>
    <w:lvl w:ilvl="4" w:tplc="B85044EA">
      <w:start w:val="1"/>
      <w:numFmt w:val="bullet"/>
      <w:lvlText w:val=""/>
      <w:lvlJc w:val="left"/>
      <w:pPr>
        <w:ind w:left="1418" w:hanging="282"/>
      </w:pPr>
      <w:rPr>
        <w:rFonts w:ascii="Wingdings" w:hAnsi="Wingdings" w:hint="default"/>
        <w:color w:val="000000" w:themeColor="text1"/>
        <w:sz w:val="24"/>
      </w:rPr>
    </w:lvl>
    <w:lvl w:ilvl="5" w:tplc="401CF53C">
      <w:start w:val="1"/>
      <w:numFmt w:val="bullet"/>
      <w:lvlText w:val=""/>
      <w:lvlJc w:val="left"/>
      <w:pPr>
        <w:ind w:left="1701" w:hanging="281"/>
      </w:pPr>
      <w:rPr>
        <w:rFonts w:ascii="Wingdings" w:hAnsi="Wingdings" w:hint="default"/>
        <w:color w:val="000000" w:themeColor="text1"/>
        <w:sz w:val="24"/>
      </w:rPr>
    </w:lvl>
    <w:lvl w:ilvl="6" w:tplc="82D49B22">
      <w:start w:val="1"/>
      <w:numFmt w:val="bullet"/>
      <w:lvlText w:val=""/>
      <w:lvlJc w:val="left"/>
      <w:pPr>
        <w:ind w:left="1985" w:hanging="281"/>
      </w:pPr>
      <w:rPr>
        <w:rFonts w:ascii="Wingdings" w:hAnsi="Wingdings" w:hint="default"/>
        <w:color w:val="000000" w:themeColor="text1"/>
        <w:sz w:val="24"/>
      </w:rPr>
    </w:lvl>
    <w:lvl w:ilvl="7" w:tplc="081090C8">
      <w:start w:val="1"/>
      <w:numFmt w:val="bullet"/>
      <w:lvlText w:val=""/>
      <w:lvlJc w:val="left"/>
      <w:pPr>
        <w:ind w:left="2268" w:hanging="280"/>
      </w:pPr>
      <w:rPr>
        <w:rFonts w:ascii="Wingdings" w:hAnsi="Wingdings" w:hint="default"/>
        <w:color w:val="000000" w:themeColor="text1"/>
        <w:sz w:val="24"/>
      </w:rPr>
    </w:lvl>
    <w:lvl w:ilvl="8" w:tplc="CCB82996">
      <w:start w:val="1"/>
      <w:numFmt w:val="bullet"/>
      <w:lvlText w:val=""/>
      <w:lvlJc w:val="left"/>
      <w:pPr>
        <w:ind w:left="2552" w:hanging="280"/>
      </w:pPr>
      <w:rPr>
        <w:rFonts w:ascii="Wingdings" w:hAnsi="Wingdings" w:hint="default"/>
        <w:color w:val="000000" w:themeColor="text1"/>
        <w:sz w:val="24"/>
      </w:rPr>
    </w:lvl>
  </w:abstractNum>
  <w:abstractNum w:abstractNumId="3" w15:restartNumberingAfterBreak="0">
    <w:nsid w:val="099377B1"/>
    <w:multiLevelType w:val="hybridMultilevel"/>
    <w:tmpl w:val="F54891F0"/>
    <w:name w:val="ISOPROC"/>
    <w:numStyleLink w:val="NIETGEBRUIKEN-OUDEOPSOMMING"/>
  </w:abstractNum>
  <w:abstractNum w:abstractNumId="4" w15:restartNumberingAfterBreak="0">
    <w:nsid w:val="0A2E25D5"/>
    <w:multiLevelType w:val="multilevel"/>
    <w:tmpl w:val="D8E2F2A0"/>
    <w:numStyleLink w:val="ISOPROC-2019-opsomming-ongenummerd"/>
  </w:abstractNum>
  <w:abstractNum w:abstractNumId="5" w15:restartNumberingAfterBreak="0">
    <w:nsid w:val="0AEF3704"/>
    <w:multiLevelType w:val="hybridMultilevel"/>
    <w:tmpl w:val="D8E2F2A0"/>
    <w:lvl w:ilvl="0" w:tplc="C72424B6">
      <w:start w:val="1"/>
      <w:numFmt w:val="bullet"/>
      <w:lvlText w:val=""/>
      <w:lvlJc w:val="left"/>
      <w:pPr>
        <w:ind w:left="720" w:hanging="363"/>
      </w:pPr>
      <w:rPr>
        <w:rFonts w:ascii="Wingdings" w:hAnsi="Wingdings" w:hint="default"/>
        <w:color w:val="5D9AA1" w:themeColor="text2"/>
        <w:sz w:val="20"/>
      </w:rPr>
    </w:lvl>
    <w:lvl w:ilvl="1" w:tplc="BF9A245E">
      <w:start w:val="1"/>
      <w:numFmt w:val="bullet"/>
      <w:lvlText w:val="o"/>
      <w:lvlJc w:val="left"/>
      <w:pPr>
        <w:ind w:left="1077" w:hanging="363"/>
      </w:pPr>
      <w:rPr>
        <w:rFonts w:ascii="Wingdings" w:hAnsi="Wingdings" w:hint="default"/>
        <w:color w:val="5D9AA1" w:themeColor="text2"/>
        <w:sz w:val="18"/>
      </w:rPr>
    </w:lvl>
    <w:lvl w:ilvl="2" w:tplc="9B185A3E">
      <w:start w:val="1"/>
      <w:numFmt w:val="bullet"/>
      <w:lvlText w:val=""/>
      <w:lvlJc w:val="left"/>
      <w:pPr>
        <w:ind w:left="1434" w:hanging="363"/>
      </w:pPr>
      <w:rPr>
        <w:rFonts w:ascii="Wingdings" w:hAnsi="Wingdings" w:hint="default"/>
        <w:color w:val="5D9AA1" w:themeColor="text2"/>
        <w:sz w:val="20"/>
      </w:rPr>
    </w:lvl>
    <w:lvl w:ilvl="3" w:tplc="70863422">
      <w:start w:val="1"/>
      <w:numFmt w:val="bullet"/>
      <w:lvlText w:val="o"/>
      <w:lvlJc w:val="left"/>
      <w:pPr>
        <w:ind w:left="1791" w:hanging="363"/>
      </w:pPr>
      <w:rPr>
        <w:rFonts w:ascii="Wingdings" w:hAnsi="Wingdings" w:hint="default"/>
        <w:color w:val="5D9AA1" w:themeColor="text2"/>
        <w:sz w:val="18"/>
      </w:rPr>
    </w:lvl>
    <w:lvl w:ilvl="4" w:tplc="6CE4E152">
      <w:start w:val="1"/>
      <w:numFmt w:val="bullet"/>
      <w:lvlText w:val=""/>
      <w:lvlJc w:val="left"/>
      <w:pPr>
        <w:ind w:left="2148" w:hanging="363"/>
      </w:pPr>
      <w:rPr>
        <w:rFonts w:ascii="Wingdings" w:hAnsi="Wingdings" w:hint="default"/>
        <w:color w:val="5D9AA1" w:themeColor="text2"/>
        <w:sz w:val="20"/>
      </w:rPr>
    </w:lvl>
    <w:lvl w:ilvl="5" w:tplc="CD10588C">
      <w:start w:val="1"/>
      <w:numFmt w:val="bullet"/>
      <w:lvlText w:val="o"/>
      <w:lvlJc w:val="left"/>
      <w:pPr>
        <w:ind w:left="2505" w:hanging="363"/>
      </w:pPr>
      <w:rPr>
        <w:rFonts w:ascii="Wingdings" w:hAnsi="Wingdings" w:hint="default"/>
        <w:color w:val="5D9AA1" w:themeColor="text2"/>
        <w:sz w:val="18"/>
      </w:rPr>
    </w:lvl>
    <w:lvl w:ilvl="6" w:tplc="550071AC">
      <w:start w:val="1"/>
      <w:numFmt w:val="bullet"/>
      <w:lvlText w:val=""/>
      <w:lvlJc w:val="left"/>
      <w:pPr>
        <w:ind w:left="2862" w:hanging="363"/>
      </w:pPr>
      <w:rPr>
        <w:rFonts w:ascii="Wingdings" w:hAnsi="Wingdings" w:hint="default"/>
        <w:color w:val="5D9AA1" w:themeColor="text2"/>
        <w:sz w:val="20"/>
      </w:rPr>
    </w:lvl>
    <w:lvl w:ilvl="7" w:tplc="6A9C7618">
      <w:start w:val="1"/>
      <w:numFmt w:val="bullet"/>
      <w:lvlText w:val="o"/>
      <w:lvlJc w:val="left"/>
      <w:pPr>
        <w:ind w:left="3219" w:hanging="363"/>
      </w:pPr>
      <w:rPr>
        <w:rFonts w:ascii="Wingdings" w:hAnsi="Wingdings" w:hint="default"/>
        <w:color w:val="5D9AA1" w:themeColor="text2"/>
        <w:sz w:val="18"/>
      </w:rPr>
    </w:lvl>
    <w:lvl w:ilvl="8" w:tplc="0CEC115A">
      <w:start w:val="1"/>
      <w:numFmt w:val="bullet"/>
      <w:lvlText w:val=""/>
      <w:lvlJc w:val="left"/>
      <w:pPr>
        <w:ind w:left="3576" w:hanging="363"/>
      </w:pPr>
      <w:rPr>
        <w:rFonts w:ascii="Wingdings" w:hAnsi="Wingdings" w:hint="default"/>
        <w:color w:val="5D9AA1" w:themeColor="text2"/>
        <w:sz w:val="20"/>
      </w:rPr>
    </w:lvl>
  </w:abstractNum>
  <w:abstractNum w:abstractNumId="6" w15:restartNumberingAfterBreak="0">
    <w:nsid w:val="121017D3"/>
    <w:multiLevelType w:val="multilevel"/>
    <w:tmpl w:val="09021382"/>
    <w:name w:val="ISOPROC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7" w15:restartNumberingAfterBreak="0">
    <w:nsid w:val="123D6CA2"/>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8" w15:restartNumberingAfterBreak="0">
    <w:nsid w:val="15E5206D"/>
    <w:multiLevelType w:val="multilevel"/>
    <w:tmpl w:val="09021382"/>
    <w:name w:val="ISOPROC"/>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9" w15:restartNumberingAfterBreak="0">
    <w:nsid w:val="19EC21A3"/>
    <w:multiLevelType w:val="multilevel"/>
    <w:tmpl w:val="F54891F0"/>
    <w:name w:val="ISOPROC OPSOMMING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25278D"/>
    <w:multiLevelType w:val="multilevel"/>
    <w:tmpl w:val="D8E2F2A0"/>
    <w:numStyleLink w:val="ISOPROC-2019-opsomming-ongenummerd"/>
  </w:abstractNum>
  <w:abstractNum w:abstractNumId="11" w15:restartNumberingAfterBreak="0">
    <w:nsid w:val="1C1D4DE7"/>
    <w:multiLevelType w:val="multilevel"/>
    <w:tmpl w:val="D8E2F2A0"/>
    <w:numStyleLink w:val="ISOPROC-2019-opsomming-ongenummerd"/>
  </w:abstractNum>
  <w:abstractNum w:abstractNumId="12" w15:restartNumberingAfterBreak="0">
    <w:nsid w:val="1C255EF8"/>
    <w:multiLevelType w:val="multilevel"/>
    <w:tmpl w:val="F54891F0"/>
    <w:name w:val="ISOPROC NUMMERING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E4149"/>
    <w:multiLevelType w:val="multilevel"/>
    <w:tmpl w:val="A712CC74"/>
    <w:styleLink w:val="ISOPROC-2019-opsomming-genummerd-2"/>
    <w:lvl w:ilvl="0">
      <w:start w:val="1"/>
      <w:numFmt w:val="decimal"/>
      <w:lvlText w:val="%1."/>
      <w:lvlJc w:val="left"/>
      <w:pPr>
        <w:tabs>
          <w:tab w:val="num" w:pos="794"/>
        </w:tabs>
        <w:ind w:left="794" w:hanging="437"/>
      </w:pPr>
      <w:rPr>
        <w:rFonts w:asciiTheme="minorHAnsi" w:hAnsiTheme="minorHAnsi" w:hint="default"/>
        <w:color w:val="5D9AA1" w:themeColor="text2"/>
        <w:sz w:val="20"/>
      </w:rPr>
    </w:lvl>
    <w:lvl w:ilvl="1">
      <w:start w:val="1"/>
      <w:numFmt w:val="decimal"/>
      <w:lvlText w:val="%1.%2"/>
      <w:lvlJc w:val="left"/>
      <w:pPr>
        <w:tabs>
          <w:tab w:val="num" w:pos="1304"/>
        </w:tabs>
        <w:ind w:left="1304" w:hanging="510"/>
      </w:pPr>
      <w:rPr>
        <w:rFonts w:asciiTheme="minorHAnsi" w:hAnsiTheme="minorHAnsi" w:hint="default"/>
        <w:color w:val="5D9AA1" w:themeColor="text2"/>
        <w:sz w:val="20"/>
      </w:rPr>
    </w:lvl>
    <w:lvl w:ilvl="2">
      <w:start w:val="1"/>
      <w:numFmt w:val="upperLetter"/>
      <w:lvlText w:val="%3."/>
      <w:lvlJc w:val="right"/>
      <w:pPr>
        <w:tabs>
          <w:tab w:val="num" w:pos="1905"/>
        </w:tabs>
        <w:ind w:left="1928" w:hanging="340"/>
      </w:pPr>
      <w:rPr>
        <w:rFonts w:asciiTheme="minorHAnsi" w:hAnsiTheme="minorHAnsi" w:hint="default"/>
        <w:color w:val="5D9AA1" w:themeColor="text2"/>
        <w:sz w:val="20"/>
      </w:rPr>
    </w:lvl>
    <w:lvl w:ilvl="3">
      <w:start w:val="1"/>
      <w:numFmt w:val="lowerLetter"/>
      <w:lvlText w:val="%4."/>
      <w:lvlJc w:val="left"/>
      <w:pPr>
        <w:tabs>
          <w:tab w:val="num" w:pos="2381"/>
        </w:tabs>
        <w:ind w:left="2381" w:hanging="453"/>
      </w:pPr>
      <w:rPr>
        <w:rFonts w:asciiTheme="minorHAnsi" w:hAnsiTheme="minorHAnsi" w:hint="default"/>
        <w:color w:val="5D9AA1" w:themeColor="text2"/>
        <w:sz w:val="20"/>
      </w:rPr>
    </w:lvl>
    <w:lvl w:ilvl="4">
      <w:start w:val="1"/>
      <w:numFmt w:val="lowerRoman"/>
      <w:lvlText w:val="%5."/>
      <w:lvlJc w:val="left"/>
      <w:pPr>
        <w:tabs>
          <w:tab w:val="num" w:pos="2778"/>
        </w:tabs>
        <w:ind w:left="2778" w:hanging="397"/>
      </w:pPr>
      <w:rPr>
        <w:rFonts w:asciiTheme="minorHAnsi" w:hAnsiTheme="minorHAnsi" w:hint="default"/>
        <w:color w:val="5D9AA1" w:themeColor="text2"/>
        <w:sz w:val="20"/>
      </w:rPr>
    </w:lvl>
    <w:lvl w:ilvl="5">
      <w:start w:val="1"/>
      <w:numFmt w:val="decimal"/>
      <w:lvlText w:val="%6."/>
      <w:lvlJc w:val="right"/>
      <w:pPr>
        <w:tabs>
          <w:tab w:val="num" w:pos="3175"/>
        </w:tabs>
        <w:ind w:left="3175" w:hanging="170"/>
      </w:pPr>
      <w:rPr>
        <w:rFonts w:asciiTheme="minorHAnsi" w:hAnsiTheme="minorHAnsi" w:hint="default"/>
        <w:sz w:val="20"/>
      </w:rPr>
    </w:lvl>
    <w:lvl w:ilvl="6">
      <w:start w:val="1"/>
      <w:numFmt w:val="upperLetter"/>
      <w:lvlText w:val="%7."/>
      <w:lvlJc w:val="left"/>
      <w:pPr>
        <w:tabs>
          <w:tab w:val="num" w:pos="3799"/>
        </w:tabs>
        <w:ind w:left="3799" w:hanging="624"/>
      </w:pPr>
      <w:rPr>
        <w:rFonts w:asciiTheme="minorHAnsi" w:hAnsiTheme="minorHAnsi" w:hint="default"/>
        <w:sz w:val="20"/>
      </w:rPr>
    </w:lvl>
    <w:lvl w:ilvl="7">
      <w:start w:val="1"/>
      <w:numFmt w:val="lowerLetter"/>
      <w:lvlText w:val="%8."/>
      <w:lvlJc w:val="left"/>
      <w:pPr>
        <w:tabs>
          <w:tab w:val="num" w:pos="4196"/>
        </w:tabs>
        <w:ind w:left="4196" w:hanging="397"/>
      </w:pPr>
      <w:rPr>
        <w:rFonts w:asciiTheme="minorHAnsi" w:hAnsiTheme="minorHAnsi" w:hint="default"/>
        <w:sz w:val="20"/>
      </w:rPr>
    </w:lvl>
    <w:lvl w:ilvl="8">
      <w:start w:val="1"/>
      <w:numFmt w:val="lowerRoman"/>
      <w:lvlText w:val="%9."/>
      <w:lvlJc w:val="right"/>
      <w:pPr>
        <w:tabs>
          <w:tab w:val="num" w:pos="4706"/>
        </w:tabs>
        <w:ind w:left="4706" w:hanging="283"/>
      </w:pPr>
      <w:rPr>
        <w:rFonts w:asciiTheme="minorHAnsi" w:hAnsiTheme="minorHAnsi" w:hint="default"/>
        <w:sz w:val="20"/>
      </w:rPr>
    </w:lvl>
  </w:abstractNum>
  <w:abstractNum w:abstractNumId="14" w15:restartNumberingAfterBreak="0">
    <w:nsid w:val="1FF70FFB"/>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15" w15:restartNumberingAfterBreak="0">
    <w:nsid w:val="21142A33"/>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16" w15:restartNumberingAfterBreak="0">
    <w:nsid w:val="21347357"/>
    <w:multiLevelType w:val="multilevel"/>
    <w:tmpl w:val="F54891F0"/>
    <w:name w:val="ISOPROC OPSOMMING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9A7688"/>
    <w:multiLevelType w:val="hybridMultilevel"/>
    <w:tmpl w:val="9B9296B0"/>
    <w:lvl w:ilvl="0" w:tplc="57E6957A">
      <w:start w:val="1"/>
      <w:numFmt w:val="bullet"/>
      <w:pStyle w:val="Kop3"/>
      <w:lvlText w:val=""/>
      <w:lvlJc w:val="left"/>
      <w:pPr>
        <w:ind w:left="720" w:hanging="360"/>
      </w:pPr>
      <w:rPr>
        <w:rFonts w:ascii="Wingdings" w:hAnsi="Wingdings" w:hint="default"/>
        <w:b w:val="0"/>
        <w:i w:val="0"/>
        <w:color w:val="5D9AA1" w:themeColor="text2"/>
        <w:kern w:val="24"/>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3D56D59"/>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19" w15:restartNumberingAfterBreak="0">
    <w:nsid w:val="26344E47"/>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20" w15:restartNumberingAfterBreak="0">
    <w:nsid w:val="2B1F767E"/>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21" w15:restartNumberingAfterBreak="0">
    <w:nsid w:val="2CA02B6A"/>
    <w:multiLevelType w:val="multilevel"/>
    <w:tmpl w:val="09021382"/>
    <w:name w:val="ISOPROC NUMMERING6"/>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22" w15:restartNumberingAfterBreak="0">
    <w:nsid w:val="2FE7733D"/>
    <w:multiLevelType w:val="multilevel"/>
    <w:tmpl w:val="D8E2F2A0"/>
    <w:styleLink w:val="NIETGEBRUIKEN-OUDENUMMERING"/>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23" w15:restartNumberingAfterBreak="0">
    <w:nsid w:val="33753DD5"/>
    <w:multiLevelType w:val="multilevel"/>
    <w:tmpl w:val="D8E2F2A0"/>
    <w:numStyleLink w:val="ISOPROC-2019-opsomming-ongenummerd"/>
  </w:abstractNum>
  <w:abstractNum w:abstractNumId="24" w15:restartNumberingAfterBreak="0">
    <w:nsid w:val="33FD4031"/>
    <w:multiLevelType w:val="multilevel"/>
    <w:tmpl w:val="D8E2F2A0"/>
    <w:numStyleLink w:val="ISOPROC-2019-opsomming-ongenummerd"/>
  </w:abstractNum>
  <w:abstractNum w:abstractNumId="25" w15:restartNumberingAfterBreak="0">
    <w:nsid w:val="357C1B66"/>
    <w:multiLevelType w:val="multilevel"/>
    <w:tmpl w:val="D8E2F2A0"/>
    <w:numStyleLink w:val="ISOPROC-2019-opsomming-ongenummerd"/>
  </w:abstractNum>
  <w:abstractNum w:abstractNumId="26" w15:restartNumberingAfterBreak="0">
    <w:nsid w:val="364C3B33"/>
    <w:multiLevelType w:val="multilevel"/>
    <w:tmpl w:val="D35ADEBE"/>
    <w:name w:val="ISOPROC NUMMERING"/>
    <w:lvl w:ilvl="0">
      <w:start w:val="1"/>
      <w:numFmt w:val="decimal"/>
      <w:lvlText w:val="%1."/>
      <w:lvlJc w:val="left"/>
      <w:pPr>
        <w:ind w:left="726" w:hanging="726"/>
      </w:pPr>
      <w:rPr>
        <w:rFonts w:hint="default"/>
        <w:color w:val="000000" w:themeColor="text1"/>
        <w:sz w:val="22"/>
        <w:szCs w:val="22"/>
      </w:rPr>
    </w:lvl>
    <w:lvl w:ilvl="1">
      <w:start w:val="1"/>
      <w:numFmt w:val="decimal"/>
      <w:lvlText w:val="%1.%2."/>
      <w:lvlJc w:val="left"/>
      <w:pPr>
        <w:ind w:left="726" w:hanging="726"/>
      </w:pPr>
      <w:rPr>
        <w:rFonts w:hint="default"/>
        <w:color w:val="000000" w:themeColor="text1"/>
      </w:rPr>
    </w:lvl>
    <w:lvl w:ilvl="2">
      <w:start w:val="1"/>
      <w:numFmt w:val="decimal"/>
      <w:lvlText w:val="%1.%2.%3."/>
      <w:lvlJc w:val="left"/>
      <w:pPr>
        <w:ind w:left="726" w:hanging="726"/>
      </w:pPr>
      <w:rPr>
        <w:rFonts w:hint="default"/>
        <w:color w:val="000000" w:themeColor="text1"/>
      </w:rPr>
    </w:lvl>
    <w:lvl w:ilvl="3">
      <w:start w:val="1"/>
      <w:numFmt w:val="decimal"/>
      <w:lvlText w:val="%1.%2.%3.%4"/>
      <w:lvlJc w:val="left"/>
      <w:pPr>
        <w:ind w:left="726" w:hanging="726"/>
      </w:pPr>
      <w:rPr>
        <w:rFonts w:hint="default"/>
        <w:b w:val="0"/>
        <w:i w:val="0"/>
        <w:color w:val="000000" w:themeColor="text1"/>
        <w:sz w:val="22"/>
        <w:szCs w:val="22"/>
      </w:rPr>
    </w:lvl>
    <w:lvl w:ilvl="4">
      <w:start w:val="1"/>
      <w:numFmt w:val="decimal"/>
      <w:lvlText w:val="%1.%2.%3.%4.%5."/>
      <w:lvlJc w:val="left"/>
      <w:pPr>
        <w:ind w:left="726" w:hanging="726"/>
      </w:pPr>
      <w:rPr>
        <w:rFonts w:hint="default"/>
        <w:color w:val="000000" w:themeColor="text1"/>
      </w:rPr>
    </w:lvl>
    <w:lvl w:ilvl="5">
      <w:start w:val="1"/>
      <w:numFmt w:val="decimal"/>
      <w:lvlText w:val="%1.%2.%3.%4.%5.%6."/>
      <w:lvlJc w:val="left"/>
      <w:pPr>
        <w:ind w:left="726" w:hanging="726"/>
      </w:pPr>
      <w:rPr>
        <w:rFonts w:hint="default"/>
        <w:color w:val="000000" w:themeColor="text1"/>
      </w:rPr>
    </w:lvl>
    <w:lvl w:ilvl="6">
      <w:start w:val="1"/>
      <w:numFmt w:val="decimal"/>
      <w:lvlText w:val="%1.%2.%3.%4.%5.%6.%7."/>
      <w:lvlJc w:val="left"/>
      <w:pPr>
        <w:ind w:left="726" w:hanging="726"/>
      </w:pPr>
      <w:rPr>
        <w:rFonts w:hint="default"/>
        <w:color w:val="000000" w:themeColor="text1"/>
      </w:rPr>
    </w:lvl>
    <w:lvl w:ilvl="7">
      <w:start w:val="1"/>
      <w:numFmt w:val="decimal"/>
      <w:lvlText w:val="%1.%2.%3.%4.%5.%6.%7.%8."/>
      <w:lvlJc w:val="left"/>
      <w:pPr>
        <w:ind w:left="726" w:hanging="726"/>
      </w:pPr>
      <w:rPr>
        <w:rFonts w:hint="default"/>
        <w:color w:val="000000" w:themeColor="text1"/>
      </w:rPr>
    </w:lvl>
    <w:lvl w:ilvl="8">
      <w:start w:val="1"/>
      <w:numFmt w:val="decimal"/>
      <w:lvlText w:val="%1.%2.%3.%4.%5.%6.%7.%8.%9."/>
      <w:lvlJc w:val="left"/>
      <w:pPr>
        <w:ind w:left="726" w:hanging="726"/>
      </w:pPr>
      <w:rPr>
        <w:rFonts w:hint="default"/>
        <w:color w:val="000000" w:themeColor="text1"/>
      </w:rPr>
    </w:lvl>
  </w:abstractNum>
  <w:abstractNum w:abstractNumId="27" w15:restartNumberingAfterBreak="0">
    <w:nsid w:val="3CAB3DC7"/>
    <w:multiLevelType w:val="multilevel"/>
    <w:tmpl w:val="D8E2F2A0"/>
    <w:numStyleLink w:val="ISOPROC-2019-opsomming-ongenummerd"/>
  </w:abstractNum>
  <w:abstractNum w:abstractNumId="28" w15:restartNumberingAfterBreak="0">
    <w:nsid w:val="3E074EE8"/>
    <w:multiLevelType w:val="hybridMultilevel"/>
    <w:tmpl w:val="6F1C14F0"/>
    <w:lvl w:ilvl="0" w:tplc="7E40DC12">
      <w:start w:val="1"/>
      <w:numFmt w:val="bullet"/>
      <w:lvlText w:val=""/>
      <w:lvlJc w:val="left"/>
      <w:pPr>
        <w:ind w:left="720" w:hanging="360"/>
      </w:pPr>
      <w:rPr>
        <w:rFonts w:ascii="Wingdings" w:hAnsi="Wingdings" w:hint="default"/>
        <w:b w:val="0"/>
        <w:i w:val="0"/>
        <w:color w:val="5D9AA1" w:themeColor="text2"/>
        <w:kern w:val="24"/>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F7B080A"/>
    <w:multiLevelType w:val="multilevel"/>
    <w:tmpl w:val="D8E2F2A0"/>
    <w:numStyleLink w:val="ISOPROC-2019-opsomming-ongenummerd"/>
  </w:abstractNum>
  <w:abstractNum w:abstractNumId="30" w15:restartNumberingAfterBreak="0">
    <w:nsid w:val="443278A1"/>
    <w:multiLevelType w:val="multilevel"/>
    <w:tmpl w:val="09021382"/>
    <w:name w:val="ISOPROC322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31" w15:restartNumberingAfterBreak="0">
    <w:nsid w:val="454B1068"/>
    <w:multiLevelType w:val="multilevel"/>
    <w:tmpl w:val="09021382"/>
    <w:name w:val="ISOPROC32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32" w15:restartNumberingAfterBreak="0">
    <w:nsid w:val="47152983"/>
    <w:multiLevelType w:val="multilevel"/>
    <w:tmpl w:val="09021382"/>
    <w:name w:val="ISOPROC3"/>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33" w15:restartNumberingAfterBreak="0">
    <w:nsid w:val="4A002753"/>
    <w:multiLevelType w:val="multilevel"/>
    <w:tmpl w:val="D8E2F2A0"/>
    <w:numStyleLink w:val="ISOPROC-2019-opsomming-ongenummerd"/>
  </w:abstractNum>
  <w:abstractNum w:abstractNumId="34" w15:restartNumberingAfterBreak="0">
    <w:nsid w:val="5D1B1125"/>
    <w:multiLevelType w:val="multilevel"/>
    <w:tmpl w:val="D8E2F2A0"/>
    <w:numStyleLink w:val="ISOPROC-2019-opsomming-ongenummerd"/>
  </w:abstractNum>
  <w:abstractNum w:abstractNumId="35" w15:restartNumberingAfterBreak="0">
    <w:nsid w:val="5E437852"/>
    <w:multiLevelType w:val="multilevel"/>
    <w:tmpl w:val="D8E2F2A0"/>
    <w:numStyleLink w:val="ISOPROC-2019-opsomming-ongenummerd"/>
  </w:abstractNum>
  <w:abstractNum w:abstractNumId="36" w15:restartNumberingAfterBreak="0">
    <w:nsid w:val="5E937904"/>
    <w:multiLevelType w:val="multilevel"/>
    <w:tmpl w:val="09B0FC92"/>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37" w15:restartNumberingAfterBreak="0">
    <w:nsid w:val="5F686038"/>
    <w:multiLevelType w:val="multilevel"/>
    <w:tmpl w:val="D8E2F2A0"/>
    <w:styleLink w:val="ISOPROC-2019-opsomming-ongenummerd"/>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38" w15:restartNumberingAfterBreak="0">
    <w:nsid w:val="5F730C9B"/>
    <w:multiLevelType w:val="multilevel"/>
    <w:tmpl w:val="D8E2F2A0"/>
    <w:numStyleLink w:val="ISOPROC-2019-opsomming-ongenummerd"/>
  </w:abstractNum>
  <w:abstractNum w:abstractNumId="39" w15:restartNumberingAfterBreak="0">
    <w:nsid w:val="63C96ACB"/>
    <w:multiLevelType w:val="multilevel"/>
    <w:tmpl w:val="09021382"/>
    <w:name w:val="ISOPROC32"/>
    <w:lvl w:ilvl="0">
      <w:start w:val="1"/>
      <w:numFmt w:val="decimal"/>
      <w:lvlText w:val="%1"/>
      <w:lvlJc w:val="left"/>
      <w:pPr>
        <w:tabs>
          <w:tab w:val="num" w:pos="567"/>
        </w:tabs>
        <w:ind w:left="567" w:hanging="283"/>
      </w:pPr>
      <w:rPr>
        <w:rFonts w:hint="default"/>
        <w:color w:val="000000" w:themeColor="text1"/>
      </w:rPr>
    </w:lvl>
    <w:lvl w:ilvl="1">
      <w:start w:val="1"/>
      <w:numFmt w:val="decimal"/>
      <w:suff w:val="space"/>
      <w:lvlText w:val="%1.%2"/>
      <w:lvlJc w:val="left"/>
      <w:pPr>
        <w:ind w:left="851" w:hanging="283"/>
      </w:pPr>
      <w:rPr>
        <w:rFonts w:hint="default"/>
        <w:color w:val="000000" w:themeColor="text1"/>
      </w:rPr>
    </w:lvl>
    <w:lvl w:ilvl="2">
      <w:start w:val="1"/>
      <w:numFmt w:val="decimal"/>
      <w:suff w:val="space"/>
      <w:lvlText w:val="%1.%2.%3"/>
      <w:lvlJc w:val="left"/>
      <w:pPr>
        <w:ind w:left="1135" w:hanging="283"/>
      </w:pPr>
      <w:rPr>
        <w:rFonts w:hint="default"/>
        <w:color w:val="000000" w:themeColor="text1"/>
      </w:rPr>
    </w:lvl>
    <w:lvl w:ilvl="3">
      <w:start w:val="1"/>
      <w:numFmt w:val="decimal"/>
      <w:suff w:val="space"/>
      <w:lvlText w:val="%1.%2.%3.%4"/>
      <w:lvlJc w:val="left"/>
      <w:pPr>
        <w:ind w:left="1419" w:hanging="283"/>
      </w:pPr>
      <w:rPr>
        <w:rFonts w:hint="default"/>
        <w:color w:val="000000" w:themeColor="text1"/>
      </w:rPr>
    </w:lvl>
    <w:lvl w:ilvl="4">
      <w:start w:val="1"/>
      <w:numFmt w:val="decimal"/>
      <w:suff w:val="space"/>
      <w:lvlText w:val="%1.%2.%3.%4.%5."/>
      <w:lvlJc w:val="left"/>
      <w:pPr>
        <w:ind w:left="1703" w:hanging="283"/>
      </w:pPr>
      <w:rPr>
        <w:rFonts w:hint="default"/>
        <w:color w:val="000000" w:themeColor="text1"/>
      </w:rPr>
    </w:lvl>
    <w:lvl w:ilvl="5">
      <w:start w:val="1"/>
      <w:numFmt w:val="decimal"/>
      <w:suff w:val="space"/>
      <w:lvlText w:val="%1.%2.%3.%4.%5.%6"/>
      <w:lvlJc w:val="left"/>
      <w:pPr>
        <w:ind w:left="1987" w:hanging="283"/>
      </w:pPr>
      <w:rPr>
        <w:rFonts w:hint="default"/>
        <w:color w:val="000000" w:themeColor="text1"/>
      </w:rPr>
    </w:lvl>
    <w:lvl w:ilvl="6">
      <w:start w:val="1"/>
      <w:numFmt w:val="decimal"/>
      <w:suff w:val="space"/>
      <w:lvlText w:val="%1.%2.%3.%4.%5.%6.%7"/>
      <w:lvlJc w:val="left"/>
      <w:pPr>
        <w:ind w:left="2271" w:hanging="283"/>
      </w:pPr>
      <w:rPr>
        <w:rFonts w:hint="default"/>
        <w:color w:val="000000" w:themeColor="text1"/>
      </w:rPr>
    </w:lvl>
    <w:lvl w:ilvl="7">
      <w:start w:val="1"/>
      <w:numFmt w:val="decimal"/>
      <w:suff w:val="space"/>
      <w:lvlText w:val="%1.%2.%3.%4.%5.%6.%8"/>
      <w:lvlJc w:val="left"/>
      <w:pPr>
        <w:ind w:left="2555" w:hanging="283"/>
      </w:pPr>
      <w:rPr>
        <w:rFonts w:hint="default"/>
        <w:color w:val="000000" w:themeColor="text1"/>
      </w:rPr>
    </w:lvl>
    <w:lvl w:ilvl="8">
      <w:start w:val="1"/>
      <w:numFmt w:val="decimal"/>
      <w:suff w:val="space"/>
      <w:lvlText w:val="%1.%2.%3.%4.%5.%6.%9"/>
      <w:lvlJc w:val="left"/>
      <w:pPr>
        <w:ind w:left="2839" w:hanging="283"/>
      </w:pPr>
      <w:rPr>
        <w:rFonts w:hint="default"/>
        <w:color w:val="000000" w:themeColor="text1"/>
      </w:rPr>
    </w:lvl>
  </w:abstractNum>
  <w:abstractNum w:abstractNumId="40" w15:restartNumberingAfterBreak="0">
    <w:nsid w:val="63D657EE"/>
    <w:multiLevelType w:val="multilevel"/>
    <w:tmpl w:val="3DAC64D2"/>
    <w:name w:val="ISOPROC NUMMERING5"/>
    <w:lvl w:ilvl="0">
      <w:start w:val="1"/>
      <w:numFmt w:val="decimal"/>
      <w:lvlText w:val="%1."/>
      <w:lvlJc w:val="left"/>
      <w:pPr>
        <w:ind w:left="360" w:hanging="360"/>
      </w:pPr>
      <w:rPr>
        <w:rFonts w:hint="default"/>
        <w:color w:val="8AB7BC" w:themeColor="background2"/>
      </w:rPr>
    </w:lvl>
    <w:lvl w:ilvl="1">
      <w:start w:val="1"/>
      <w:numFmt w:val="decimal"/>
      <w:lvlText w:val="%1.%2."/>
      <w:lvlJc w:val="left"/>
      <w:pPr>
        <w:ind w:left="720" w:hanging="360"/>
      </w:pPr>
      <w:rPr>
        <w:rFonts w:hint="default"/>
        <w:color w:val="8AB7BC" w:themeColor="background2"/>
      </w:rPr>
    </w:lvl>
    <w:lvl w:ilvl="2">
      <w:start w:val="1"/>
      <w:numFmt w:val="decimal"/>
      <w:lvlText w:val="%1.%2.%3."/>
      <w:lvlJc w:val="left"/>
      <w:pPr>
        <w:ind w:left="1080" w:hanging="360"/>
      </w:pPr>
      <w:rPr>
        <w:rFonts w:hint="default"/>
        <w:color w:val="8AB7BC" w:themeColor="background2"/>
      </w:rPr>
    </w:lvl>
    <w:lvl w:ilvl="3">
      <w:start w:val="1"/>
      <w:numFmt w:val="decimal"/>
      <w:lvlText w:val="%1.%2.%3.%4."/>
      <w:lvlJc w:val="left"/>
      <w:pPr>
        <w:ind w:left="1440" w:hanging="360"/>
      </w:pPr>
      <w:rPr>
        <w:rFonts w:hint="default"/>
        <w:color w:val="8AB7BC" w:themeColor="background2"/>
      </w:rPr>
    </w:lvl>
    <w:lvl w:ilvl="4">
      <w:start w:val="1"/>
      <w:numFmt w:val="decimal"/>
      <w:lvlText w:val="%1.%2.%3.%4.%5."/>
      <w:lvlJc w:val="left"/>
      <w:pPr>
        <w:ind w:left="1800" w:hanging="360"/>
      </w:pPr>
      <w:rPr>
        <w:rFonts w:hint="default"/>
        <w:color w:val="8AB7BC" w:themeColor="background2"/>
      </w:rPr>
    </w:lvl>
    <w:lvl w:ilvl="5">
      <w:start w:val="1"/>
      <w:numFmt w:val="decimal"/>
      <w:lvlText w:val="%1.%2.%3.%4.%5.%6."/>
      <w:lvlJc w:val="left"/>
      <w:pPr>
        <w:ind w:left="2160" w:hanging="360"/>
      </w:pPr>
      <w:rPr>
        <w:rFonts w:hint="default"/>
        <w:color w:val="8AB7BC" w:themeColor="background2"/>
      </w:rPr>
    </w:lvl>
    <w:lvl w:ilvl="6">
      <w:start w:val="1"/>
      <w:numFmt w:val="decimal"/>
      <w:lvlText w:val="%1.%2.%3.%4.%5.%6.%7."/>
      <w:lvlJc w:val="left"/>
      <w:pPr>
        <w:ind w:left="2520" w:hanging="360"/>
      </w:pPr>
      <w:rPr>
        <w:rFonts w:hint="default"/>
        <w:color w:val="8AB7BC" w:themeColor="background2"/>
      </w:rPr>
    </w:lvl>
    <w:lvl w:ilvl="7">
      <w:start w:val="1"/>
      <w:numFmt w:val="decimal"/>
      <w:lvlText w:val="%1.%2.%3.%4.%5.%6.%8."/>
      <w:lvlJc w:val="left"/>
      <w:pPr>
        <w:ind w:left="2880" w:hanging="360"/>
      </w:pPr>
      <w:rPr>
        <w:rFonts w:hint="default"/>
        <w:color w:val="8AB7BC" w:themeColor="background2"/>
      </w:rPr>
    </w:lvl>
    <w:lvl w:ilvl="8">
      <w:start w:val="1"/>
      <w:numFmt w:val="decimal"/>
      <w:lvlText w:val="%1.%2.%3.%4.%5.%6.%9."/>
      <w:lvlJc w:val="left"/>
      <w:pPr>
        <w:ind w:left="3240" w:hanging="360"/>
      </w:pPr>
      <w:rPr>
        <w:rFonts w:hint="default"/>
        <w:color w:val="8AB7BC" w:themeColor="background2"/>
      </w:rPr>
    </w:lvl>
  </w:abstractNum>
  <w:abstractNum w:abstractNumId="41" w15:restartNumberingAfterBreak="0">
    <w:nsid w:val="64B71D68"/>
    <w:multiLevelType w:val="multilevel"/>
    <w:tmpl w:val="A9BE5DDE"/>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AB5CA0"/>
    <w:multiLevelType w:val="multilevel"/>
    <w:tmpl w:val="D8E2F2A0"/>
    <w:numStyleLink w:val="ISOPROC-2019-opsomming-ongenummerd"/>
  </w:abstractNum>
  <w:abstractNum w:abstractNumId="43" w15:restartNumberingAfterBreak="0">
    <w:nsid w:val="7142427D"/>
    <w:multiLevelType w:val="multilevel"/>
    <w:tmpl w:val="EBAA63A2"/>
    <w:name w:val="ISOPROC NUMMERING3"/>
    <w:lvl w:ilvl="0">
      <w:start w:val="1"/>
      <w:numFmt w:val="decimal"/>
      <w:lvlText w:val="%1."/>
      <w:lvlJc w:val="left"/>
      <w:pPr>
        <w:ind w:left="726" w:hanging="726"/>
      </w:pPr>
      <w:rPr>
        <w:rFonts w:hint="default"/>
        <w:color w:val="000000" w:themeColor="text1"/>
        <w:sz w:val="22"/>
        <w:szCs w:val="22"/>
      </w:rPr>
    </w:lvl>
    <w:lvl w:ilvl="1">
      <w:start w:val="1"/>
      <w:numFmt w:val="decimal"/>
      <w:lvlText w:val="%1.%2."/>
      <w:lvlJc w:val="left"/>
      <w:pPr>
        <w:ind w:left="726" w:hanging="726"/>
      </w:pPr>
      <w:rPr>
        <w:rFonts w:hint="default"/>
        <w:color w:val="000000" w:themeColor="text1"/>
      </w:rPr>
    </w:lvl>
    <w:lvl w:ilvl="2">
      <w:start w:val="1"/>
      <w:numFmt w:val="decimal"/>
      <w:lvlText w:val="%1.%2.%3."/>
      <w:lvlJc w:val="left"/>
      <w:pPr>
        <w:ind w:left="726" w:hanging="726"/>
      </w:pPr>
      <w:rPr>
        <w:rFonts w:hint="default"/>
        <w:color w:val="000000" w:themeColor="text1"/>
      </w:rPr>
    </w:lvl>
    <w:lvl w:ilvl="3">
      <w:start w:val="1"/>
      <w:numFmt w:val="decimal"/>
      <w:lvlText w:val="%1.%2.%3.%4."/>
      <w:lvlJc w:val="left"/>
      <w:pPr>
        <w:ind w:left="726" w:hanging="726"/>
      </w:pPr>
      <w:rPr>
        <w:rFonts w:hint="default"/>
        <w:b w:val="0"/>
        <w:i w:val="0"/>
        <w:color w:val="000000" w:themeColor="text1"/>
        <w:sz w:val="22"/>
        <w:szCs w:val="22"/>
      </w:rPr>
    </w:lvl>
    <w:lvl w:ilvl="4">
      <w:start w:val="1"/>
      <w:numFmt w:val="decimal"/>
      <w:lvlText w:val="%1.%2.%3.%4.%5."/>
      <w:lvlJc w:val="left"/>
      <w:pPr>
        <w:ind w:left="726" w:hanging="726"/>
      </w:pPr>
      <w:rPr>
        <w:rFonts w:hint="default"/>
        <w:color w:val="000000" w:themeColor="text1"/>
      </w:rPr>
    </w:lvl>
    <w:lvl w:ilvl="5">
      <w:start w:val="1"/>
      <w:numFmt w:val="decimal"/>
      <w:lvlText w:val="%1.%2.%3.%4.%5.%6."/>
      <w:lvlJc w:val="left"/>
      <w:pPr>
        <w:ind w:left="726" w:hanging="726"/>
      </w:pPr>
      <w:rPr>
        <w:rFonts w:hint="default"/>
        <w:color w:val="000000" w:themeColor="text1"/>
      </w:rPr>
    </w:lvl>
    <w:lvl w:ilvl="6">
      <w:start w:val="1"/>
      <w:numFmt w:val="decimal"/>
      <w:lvlText w:val="%1.%2.%3.%4.%5.%6.%7."/>
      <w:lvlJc w:val="left"/>
      <w:pPr>
        <w:ind w:left="726" w:hanging="726"/>
      </w:pPr>
      <w:rPr>
        <w:rFonts w:hint="default"/>
        <w:color w:val="000000" w:themeColor="text1"/>
      </w:rPr>
    </w:lvl>
    <w:lvl w:ilvl="7">
      <w:start w:val="1"/>
      <w:numFmt w:val="decimal"/>
      <w:lvlText w:val="%1.%2.%3.%4.%5.%6.%7.%8."/>
      <w:lvlJc w:val="left"/>
      <w:pPr>
        <w:ind w:left="726" w:hanging="726"/>
      </w:pPr>
      <w:rPr>
        <w:rFonts w:hint="default"/>
        <w:color w:val="000000" w:themeColor="text1"/>
      </w:rPr>
    </w:lvl>
    <w:lvl w:ilvl="8">
      <w:start w:val="1"/>
      <w:numFmt w:val="decimal"/>
      <w:lvlText w:val="%1.%2.%3.%4.%5.%6.%7.%8.%9."/>
      <w:lvlJc w:val="left"/>
      <w:pPr>
        <w:ind w:left="726" w:hanging="726"/>
      </w:pPr>
      <w:rPr>
        <w:rFonts w:hint="default"/>
        <w:color w:val="000000" w:themeColor="text1"/>
      </w:rPr>
    </w:lvl>
  </w:abstractNum>
  <w:abstractNum w:abstractNumId="44" w15:restartNumberingAfterBreak="0">
    <w:nsid w:val="74A6477C"/>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45" w15:restartNumberingAfterBreak="0">
    <w:nsid w:val="765746E7"/>
    <w:multiLevelType w:val="multilevel"/>
    <w:tmpl w:val="D8E2F2A0"/>
    <w:lvl w:ilvl="0">
      <w:start w:val="1"/>
      <w:numFmt w:val="bullet"/>
      <w:lvlText w:val=""/>
      <w:lvlJc w:val="left"/>
      <w:pPr>
        <w:ind w:left="720" w:hanging="363"/>
      </w:pPr>
      <w:rPr>
        <w:rFonts w:ascii="Wingdings" w:hAnsi="Wingdings" w:hint="default"/>
        <w:color w:val="5D9AA1" w:themeColor="text2"/>
        <w:sz w:val="20"/>
      </w:rPr>
    </w:lvl>
    <w:lvl w:ilvl="1">
      <w:start w:val="1"/>
      <w:numFmt w:val="bullet"/>
      <w:lvlText w:val="o"/>
      <w:lvlJc w:val="left"/>
      <w:pPr>
        <w:ind w:left="1077" w:hanging="363"/>
      </w:pPr>
      <w:rPr>
        <w:rFonts w:ascii="Wingdings" w:hAnsi="Wingdings" w:hint="default"/>
        <w:color w:val="5D9AA1" w:themeColor="text2"/>
        <w:sz w:val="18"/>
      </w:rPr>
    </w:lvl>
    <w:lvl w:ilvl="2">
      <w:start w:val="1"/>
      <w:numFmt w:val="bullet"/>
      <w:lvlText w:val=""/>
      <w:lvlJc w:val="left"/>
      <w:pPr>
        <w:ind w:left="1434" w:hanging="363"/>
      </w:pPr>
      <w:rPr>
        <w:rFonts w:ascii="Wingdings" w:hAnsi="Wingdings" w:hint="default"/>
        <w:color w:val="5D9AA1" w:themeColor="text2"/>
        <w:sz w:val="20"/>
      </w:rPr>
    </w:lvl>
    <w:lvl w:ilvl="3">
      <w:start w:val="1"/>
      <w:numFmt w:val="bullet"/>
      <w:lvlText w:val="o"/>
      <w:lvlJc w:val="left"/>
      <w:pPr>
        <w:ind w:left="1791" w:hanging="363"/>
      </w:pPr>
      <w:rPr>
        <w:rFonts w:ascii="Wingdings" w:hAnsi="Wingdings" w:hint="default"/>
        <w:color w:val="5D9AA1" w:themeColor="text2"/>
        <w:sz w:val="18"/>
      </w:rPr>
    </w:lvl>
    <w:lvl w:ilvl="4">
      <w:start w:val="1"/>
      <w:numFmt w:val="bullet"/>
      <w:lvlText w:val=""/>
      <w:lvlJc w:val="left"/>
      <w:pPr>
        <w:ind w:left="2148" w:hanging="363"/>
      </w:pPr>
      <w:rPr>
        <w:rFonts w:ascii="Wingdings" w:hAnsi="Wingdings" w:hint="default"/>
        <w:color w:val="5D9AA1" w:themeColor="text2"/>
        <w:sz w:val="20"/>
      </w:rPr>
    </w:lvl>
    <w:lvl w:ilvl="5">
      <w:start w:val="1"/>
      <w:numFmt w:val="bullet"/>
      <w:lvlText w:val="o"/>
      <w:lvlJc w:val="left"/>
      <w:pPr>
        <w:ind w:left="2505" w:hanging="363"/>
      </w:pPr>
      <w:rPr>
        <w:rFonts w:ascii="Wingdings" w:hAnsi="Wingdings" w:hint="default"/>
        <w:color w:val="5D9AA1" w:themeColor="text2"/>
        <w:sz w:val="18"/>
      </w:rPr>
    </w:lvl>
    <w:lvl w:ilvl="6">
      <w:start w:val="1"/>
      <w:numFmt w:val="bullet"/>
      <w:lvlText w:val=""/>
      <w:lvlJc w:val="left"/>
      <w:pPr>
        <w:ind w:left="2862" w:hanging="363"/>
      </w:pPr>
      <w:rPr>
        <w:rFonts w:ascii="Wingdings" w:hAnsi="Wingdings" w:hint="default"/>
        <w:color w:val="5D9AA1" w:themeColor="text2"/>
        <w:sz w:val="20"/>
      </w:rPr>
    </w:lvl>
    <w:lvl w:ilvl="7">
      <w:start w:val="1"/>
      <w:numFmt w:val="bullet"/>
      <w:lvlText w:val="o"/>
      <w:lvlJc w:val="left"/>
      <w:pPr>
        <w:ind w:left="3219" w:hanging="363"/>
      </w:pPr>
      <w:rPr>
        <w:rFonts w:ascii="Wingdings" w:hAnsi="Wingdings" w:hint="default"/>
        <w:color w:val="5D9AA1" w:themeColor="text2"/>
        <w:sz w:val="18"/>
      </w:rPr>
    </w:lvl>
    <w:lvl w:ilvl="8">
      <w:start w:val="1"/>
      <w:numFmt w:val="bullet"/>
      <w:lvlText w:val=""/>
      <w:lvlJc w:val="left"/>
      <w:pPr>
        <w:ind w:left="3576" w:hanging="363"/>
      </w:pPr>
      <w:rPr>
        <w:rFonts w:ascii="Wingdings" w:hAnsi="Wingdings" w:hint="default"/>
        <w:color w:val="5D9AA1" w:themeColor="text2"/>
        <w:sz w:val="20"/>
      </w:rPr>
    </w:lvl>
  </w:abstractNum>
  <w:abstractNum w:abstractNumId="46" w15:restartNumberingAfterBreak="0">
    <w:nsid w:val="776535A4"/>
    <w:multiLevelType w:val="multilevel"/>
    <w:tmpl w:val="716EFF7A"/>
    <w:name w:val="ISOPROC NUMMERING2"/>
    <w:lvl w:ilvl="0">
      <w:start w:val="1"/>
      <w:numFmt w:val="decimal"/>
      <w:lvlText w:val="%1."/>
      <w:lvlJc w:val="left"/>
      <w:pPr>
        <w:ind w:left="726" w:hanging="726"/>
      </w:pPr>
      <w:rPr>
        <w:rFonts w:hint="default"/>
        <w:color w:val="000000" w:themeColor="text1"/>
        <w:sz w:val="20"/>
      </w:rPr>
    </w:lvl>
    <w:lvl w:ilvl="1">
      <w:start w:val="1"/>
      <w:numFmt w:val="decimal"/>
      <w:lvlText w:val="%1.%2."/>
      <w:lvlJc w:val="left"/>
      <w:pPr>
        <w:ind w:left="726" w:hanging="726"/>
      </w:pPr>
      <w:rPr>
        <w:rFonts w:hint="default"/>
        <w:color w:val="000000" w:themeColor="text1"/>
      </w:rPr>
    </w:lvl>
    <w:lvl w:ilvl="2">
      <w:start w:val="1"/>
      <w:numFmt w:val="decimal"/>
      <w:lvlText w:val="%1.%2.%3."/>
      <w:lvlJc w:val="left"/>
      <w:pPr>
        <w:ind w:left="726" w:hanging="726"/>
      </w:pPr>
      <w:rPr>
        <w:rFonts w:hint="default"/>
        <w:color w:val="000000" w:themeColor="text1"/>
      </w:rPr>
    </w:lvl>
    <w:lvl w:ilvl="3">
      <w:start w:val="1"/>
      <w:numFmt w:val="decimal"/>
      <w:lvlText w:val="%1.%2.%3.%4"/>
      <w:lvlJc w:val="left"/>
      <w:pPr>
        <w:ind w:left="726" w:hanging="726"/>
      </w:pPr>
      <w:rPr>
        <w:rFonts w:hint="default"/>
        <w:b w:val="0"/>
        <w:i w:val="0"/>
        <w:color w:val="000000" w:themeColor="text1"/>
      </w:rPr>
    </w:lvl>
    <w:lvl w:ilvl="4">
      <w:start w:val="1"/>
      <w:numFmt w:val="decimal"/>
      <w:lvlText w:val="%1.%2.%3.%4.%5."/>
      <w:lvlJc w:val="left"/>
      <w:pPr>
        <w:ind w:left="726" w:hanging="726"/>
      </w:pPr>
      <w:rPr>
        <w:rFonts w:hint="default"/>
        <w:color w:val="000000" w:themeColor="text1"/>
      </w:rPr>
    </w:lvl>
    <w:lvl w:ilvl="5">
      <w:start w:val="1"/>
      <w:numFmt w:val="decimal"/>
      <w:lvlText w:val="%1.%2.%3.%4.%5.%6."/>
      <w:lvlJc w:val="left"/>
      <w:pPr>
        <w:ind w:left="726" w:hanging="726"/>
      </w:pPr>
      <w:rPr>
        <w:rFonts w:hint="default"/>
        <w:color w:val="000000" w:themeColor="text1"/>
      </w:rPr>
    </w:lvl>
    <w:lvl w:ilvl="6">
      <w:start w:val="1"/>
      <w:numFmt w:val="decimal"/>
      <w:lvlText w:val="%1.%2.%3.%4.%5.%6.%7."/>
      <w:lvlJc w:val="left"/>
      <w:pPr>
        <w:ind w:left="726" w:hanging="726"/>
      </w:pPr>
      <w:rPr>
        <w:rFonts w:hint="default"/>
        <w:color w:val="000000" w:themeColor="text1"/>
      </w:rPr>
    </w:lvl>
    <w:lvl w:ilvl="7">
      <w:start w:val="1"/>
      <w:numFmt w:val="decimal"/>
      <w:lvlText w:val="%1.%2.%3.%4.%5.%6.%7.%8."/>
      <w:lvlJc w:val="left"/>
      <w:pPr>
        <w:ind w:left="726" w:hanging="726"/>
      </w:pPr>
      <w:rPr>
        <w:rFonts w:hint="default"/>
        <w:color w:val="000000" w:themeColor="text1"/>
      </w:rPr>
    </w:lvl>
    <w:lvl w:ilvl="8">
      <w:start w:val="1"/>
      <w:numFmt w:val="decimal"/>
      <w:lvlText w:val="%1.%2.%3.%4.%5.%6.%7.%8.%9."/>
      <w:lvlJc w:val="left"/>
      <w:pPr>
        <w:ind w:left="726" w:hanging="726"/>
      </w:pPr>
      <w:rPr>
        <w:rFonts w:hint="default"/>
        <w:color w:val="000000" w:themeColor="text1"/>
      </w:rPr>
    </w:lvl>
  </w:abstractNum>
  <w:abstractNum w:abstractNumId="47" w15:restartNumberingAfterBreak="0">
    <w:nsid w:val="77B05D58"/>
    <w:multiLevelType w:val="multilevel"/>
    <w:tmpl w:val="D8E2F2A0"/>
    <w:numStyleLink w:val="ISOPROC-2019-opsomming-ongenummerd"/>
  </w:abstractNum>
  <w:abstractNum w:abstractNumId="48" w15:restartNumberingAfterBreak="0">
    <w:nsid w:val="7F4015EA"/>
    <w:multiLevelType w:val="multilevel"/>
    <w:tmpl w:val="0813001D"/>
    <w:name w:val="ISOPROC NUMMERING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857787"/>
    <w:multiLevelType w:val="multilevel"/>
    <w:tmpl w:val="89563540"/>
    <w:name w:val="ISOPROC_NUMMERING_KOPPEN"/>
    <w:lvl w:ilvl="0">
      <w:start w:val="1"/>
      <w:numFmt w:val="decimal"/>
      <w:lvlText w:val="%1."/>
      <w:lvlJc w:val="left"/>
      <w:pPr>
        <w:tabs>
          <w:tab w:val="num" w:pos="726"/>
        </w:tabs>
        <w:ind w:left="0" w:firstLine="0"/>
      </w:pPr>
      <w:rPr>
        <w:rFonts w:asciiTheme="majorHAnsi" w:hAnsiTheme="majorHAnsi" w:hint="default"/>
        <w:b w:val="0"/>
        <w:i w:val="0"/>
        <w:color w:val="FFFFFF" w:themeColor="background1"/>
        <w:sz w:val="28"/>
      </w:rPr>
    </w:lvl>
    <w:lvl w:ilvl="1">
      <w:start w:val="1"/>
      <w:numFmt w:val="decimal"/>
      <w:lvlText w:val="%1.%2."/>
      <w:lvlJc w:val="left"/>
      <w:pPr>
        <w:tabs>
          <w:tab w:val="num" w:pos="726"/>
        </w:tabs>
        <w:ind w:left="0" w:firstLine="0"/>
      </w:pPr>
      <w:rPr>
        <w:rFonts w:hint="default"/>
        <w:color w:val="5D9AA1" w:themeColor="text2"/>
        <w:sz w:val="24"/>
      </w:rPr>
    </w:lvl>
    <w:lvl w:ilvl="2">
      <w:start w:val="1"/>
      <w:numFmt w:val="decimal"/>
      <w:lvlText w:val="%1.%2.%3."/>
      <w:lvlJc w:val="left"/>
      <w:pPr>
        <w:tabs>
          <w:tab w:val="num" w:pos="726"/>
        </w:tabs>
        <w:ind w:left="0" w:firstLine="0"/>
      </w:pPr>
      <w:rPr>
        <w:rFonts w:asciiTheme="majorHAnsi" w:hAnsiTheme="majorHAnsi" w:hint="default"/>
        <w:b w:val="0"/>
        <w:i w:val="0"/>
        <w:color w:val="5D9AA1" w:themeColor="text2"/>
        <w:sz w:val="24"/>
      </w:rPr>
    </w:lvl>
    <w:lvl w:ilvl="3">
      <w:start w:val="1"/>
      <w:numFmt w:val="decimal"/>
      <w:lvlText w:val="%1.%2.%3.%4."/>
      <w:lvlJc w:val="left"/>
      <w:pPr>
        <w:tabs>
          <w:tab w:val="num" w:pos="726"/>
        </w:tabs>
        <w:ind w:left="0" w:firstLine="0"/>
      </w:pPr>
      <w:rPr>
        <w:rFonts w:hint="default"/>
        <w:color w:val="000000" w:themeColor="text1"/>
        <w:sz w:val="20"/>
      </w:rPr>
    </w:lvl>
    <w:lvl w:ilvl="4">
      <w:start w:val="1"/>
      <w:numFmt w:val="decimal"/>
      <w:lvlText w:val="%1.%2.%3.%4.%5."/>
      <w:lvlJc w:val="left"/>
      <w:pPr>
        <w:tabs>
          <w:tab w:val="num" w:pos="726"/>
        </w:tabs>
        <w:ind w:left="0" w:firstLine="0"/>
      </w:pPr>
      <w:rPr>
        <w:rFonts w:hint="default"/>
        <w:color w:val="000000" w:themeColor="text1"/>
        <w:sz w:val="20"/>
      </w:rPr>
    </w:lvl>
    <w:lvl w:ilvl="5">
      <w:start w:val="1"/>
      <w:numFmt w:val="decimal"/>
      <w:lvlText w:val="%1.%2.%3.%4.%5.%6."/>
      <w:lvlJc w:val="left"/>
      <w:pPr>
        <w:tabs>
          <w:tab w:val="num" w:pos="726"/>
        </w:tabs>
        <w:ind w:left="0" w:firstLine="0"/>
      </w:pPr>
      <w:rPr>
        <w:rFonts w:hint="default"/>
        <w:color w:val="000000" w:themeColor="text1"/>
        <w:sz w:val="20"/>
      </w:rPr>
    </w:lvl>
    <w:lvl w:ilvl="6">
      <w:start w:val="1"/>
      <w:numFmt w:val="decimal"/>
      <w:lvlText w:val="%1.%2.%3.%4.%5.%6.%7."/>
      <w:lvlJc w:val="left"/>
      <w:pPr>
        <w:tabs>
          <w:tab w:val="num" w:pos="726"/>
        </w:tabs>
        <w:ind w:left="0" w:firstLine="0"/>
      </w:pPr>
      <w:rPr>
        <w:rFonts w:hint="default"/>
        <w:color w:val="000000" w:themeColor="text1"/>
        <w:sz w:val="20"/>
      </w:rPr>
    </w:lvl>
    <w:lvl w:ilvl="7">
      <w:start w:val="1"/>
      <w:numFmt w:val="decimal"/>
      <w:lvlText w:val="%1.%2.%3.%4.%5.%6.%7.%8."/>
      <w:lvlJc w:val="left"/>
      <w:pPr>
        <w:tabs>
          <w:tab w:val="num" w:pos="726"/>
        </w:tabs>
        <w:ind w:left="0" w:firstLine="0"/>
      </w:pPr>
      <w:rPr>
        <w:rFonts w:hint="default"/>
        <w:color w:val="000000" w:themeColor="text1"/>
        <w:sz w:val="20"/>
      </w:rPr>
    </w:lvl>
    <w:lvl w:ilvl="8">
      <w:start w:val="1"/>
      <w:numFmt w:val="decimal"/>
      <w:lvlText w:val="%1.%2.%3.%4.%5.%6.%7.%8.%9."/>
      <w:lvlJc w:val="left"/>
      <w:pPr>
        <w:tabs>
          <w:tab w:val="num" w:pos="726"/>
        </w:tabs>
        <w:ind w:left="0" w:firstLine="0"/>
      </w:pPr>
      <w:rPr>
        <w:rFonts w:hint="default"/>
        <w:color w:val="000000" w:themeColor="text1"/>
        <w:sz w:val="20"/>
      </w:rPr>
    </w:lvl>
  </w:abstractNum>
  <w:abstractNum w:abstractNumId="50" w15:restartNumberingAfterBreak="0">
    <w:nsid w:val="7FB47CA0"/>
    <w:multiLevelType w:val="hybridMultilevel"/>
    <w:tmpl w:val="08A61A96"/>
    <w:lvl w:ilvl="0" w:tplc="5EBCAC70">
      <w:start w:val="1"/>
      <w:numFmt w:val="bullet"/>
      <w:pStyle w:val="Kop2"/>
      <w:lvlText w:val=""/>
      <w:lvlJc w:val="left"/>
      <w:pPr>
        <w:ind w:left="720" w:hanging="360"/>
      </w:pPr>
      <w:rPr>
        <w:rFonts w:ascii="Wingdings" w:hAnsi="Wingdings" w:hint="default"/>
        <w:b w:val="0"/>
        <w:i w:val="0"/>
        <w:color w:val="5D9AA1" w:themeColor="text2"/>
        <w:kern w:val="24"/>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8"/>
  </w:num>
  <w:num w:numId="4">
    <w:abstractNumId w:val="50"/>
  </w:num>
  <w:num w:numId="5">
    <w:abstractNumId w:val="17"/>
  </w:num>
  <w:num w:numId="6">
    <w:abstractNumId w:val="0"/>
  </w:num>
  <w:num w:numId="7">
    <w:abstractNumId w:val="37"/>
  </w:num>
  <w:num w:numId="8">
    <w:abstractNumId w:val="13"/>
  </w:num>
  <w:num w:numId="9">
    <w:abstractNumId w:val="1"/>
  </w:num>
  <w:num w:numId="10">
    <w:abstractNumId w:val="23"/>
  </w:num>
  <w:num w:numId="11">
    <w:abstractNumId w:val="18"/>
  </w:num>
  <w:num w:numId="12">
    <w:abstractNumId w:val="7"/>
  </w:num>
  <w:num w:numId="13">
    <w:abstractNumId w:val="20"/>
  </w:num>
  <w:num w:numId="14">
    <w:abstractNumId w:val="45"/>
  </w:num>
  <w:num w:numId="15">
    <w:abstractNumId w:val="14"/>
  </w:num>
  <w:num w:numId="16">
    <w:abstractNumId w:val="15"/>
  </w:num>
  <w:num w:numId="17">
    <w:abstractNumId w:val="25"/>
  </w:num>
  <w:num w:numId="18">
    <w:abstractNumId w:val="27"/>
  </w:num>
  <w:num w:numId="19">
    <w:abstractNumId w:val="36"/>
  </w:num>
  <w:num w:numId="20">
    <w:abstractNumId w:val="5"/>
  </w:num>
  <w:num w:numId="21">
    <w:abstractNumId w:val="44"/>
  </w:num>
  <w:num w:numId="22">
    <w:abstractNumId w:val="19"/>
  </w:num>
  <w:num w:numId="23">
    <w:abstractNumId w:val="34"/>
  </w:num>
  <w:num w:numId="24">
    <w:abstractNumId w:val="29"/>
  </w:num>
  <w:num w:numId="25">
    <w:abstractNumId w:val="47"/>
  </w:num>
  <w:num w:numId="26">
    <w:abstractNumId w:val="38"/>
  </w:num>
  <w:num w:numId="27">
    <w:abstractNumId w:val="33"/>
  </w:num>
  <w:num w:numId="28">
    <w:abstractNumId w:val="42"/>
  </w:num>
  <w:num w:numId="29">
    <w:abstractNumId w:val="11"/>
  </w:num>
  <w:num w:numId="30">
    <w:abstractNumId w:val="35"/>
  </w:num>
  <w:num w:numId="31">
    <w:abstractNumId w:val="24"/>
  </w:num>
  <w:num w:numId="32">
    <w:abstractNumId w:val="10"/>
  </w:num>
  <w:num w:numId="33">
    <w:abstractNumId w:val="4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C4"/>
    <w:rsid w:val="00000044"/>
    <w:rsid w:val="0000194E"/>
    <w:rsid w:val="000033F3"/>
    <w:rsid w:val="00005DDA"/>
    <w:rsid w:val="000065BB"/>
    <w:rsid w:val="0001052C"/>
    <w:rsid w:val="00011DBD"/>
    <w:rsid w:val="000122B6"/>
    <w:rsid w:val="00012BB1"/>
    <w:rsid w:val="00014CFB"/>
    <w:rsid w:val="00015059"/>
    <w:rsid w:val="0002032A"/>
    <w:rsid w:val="00020945"/>
    <w:rsid w:val="00020EA9"/>
    <w:rsid w:val="00022F30"/>
    <w:rsid w:val="00024554"/>
    <w:rsid w:val="00027955"/>
    <w:rsid w:val="00027C90"/>
    <w:rsid w:val="000304EE"/>
    <w:rsid w:val="0003066E"/>
    <w:rsid w:val="000320F8"/>
    <w:rsid w:val="00034807"/>
    <w:rsid w:val="00034CC5"/>
    <w:rsid w:val="00037A9A"/>
    <w:rsid w:val="000400F6"/>
    <w:rsid w:val="0004250A"/>
    <w:rsid w:val="00044527"/>
    <w:rsid w:val="0004527C"/>
    <w:rsid w:val="00045413"/>
    <w:rsid w:val="0004587C"/>
    <w:rsid w:val="000469B0"/>
    <w:rsid w:val="00047350"/>
    <w:rsid w:val="000473D3"/>
    <w:rsid w:val="000473EB"/>
    <w:rsid w:val="00051263"/>
    <w:rsid w:val="00052A7A"/>
    <w:rsid w:val="00057908"/>
    <w:rsid w:val="000604AE"/>
    <w:rsid w:val="000612A3"/>
    <w:rsid w:val="00063F2B"/>
    <w:rsid w:val="000647DB"/>
    <w:rsid w:val="00064C28"/>
    <w:rsid w:val="00065697"/>
    <w:rsid w:val="00067C15"/>
    <w:rsid w:val="000712F6"/>
    <w:rsid w:val="00072BD3"/>
    <w:rsid w:val="00075156"/>
    <w:rsid w:val="000756AF"/>
    <w:rsid w:val="00077737"/>
    <w:rsid w:val="000817C5"/>
    <w:rsid w:val="00085FF4"/>
    <w:rsid w:val="00086A46"/>
    <w:rsid w:val="00092B50"/>
    <w:rsid w:val="0009476C"/>
    <w:rsid w:val="000A1530"/>
    <w:rsid w:val="000A156A"/>
    <w:rsid w:val="000A17C9"/>
    <w:rsid w:val="000A34E8"/>
    <w:rsid w:val="000A51BF"/>
    <w:rsid w:val="000A5E97"/>
    <w:rsid w:val="000A7650"/>
    <w:rsid w:val="000A7818"/>
    <w:rsid w:val="000B07C9"/>
    <w:rsid w:val="000B1378"/>
    <w:rsid w:val="000B3984"/>
    <w:rsid w:val="000B5452"/>
    <w:rsid w:val="000B6B48"/>
    <w:rsid w:val="000B71F5"/>
    <w:rsid w:val="000B7C6B"/>
    <w:rsid w:val="000C08E8"/>
    <w:rsid w:val="000C3F18"/>
    <w:rsid w:val="000C5C98"/>
    <w:rsid w:val="000C60EA"/>
    <w:rsid w:val="000C7F3D"/>
    <w:rsid w:val="000D179B"/>
    <w:rsid w:val="000D2AD9"/>
    <w:rsid w:val="000D36DE"/>
    <w:rsid w:val="000D60F0"/>
    <w:rsid w:val="000E04B7"/>
    <w:rsid w:val="000E162D"/>
    <w:rsid w:val="000E1F1B"/>
    <w:rsid w:val="000E2B63"/>
    <w:rsid w:val="000E2FD9"/>
    <w:rsid w:val="000E4113"/>
    <w:rsid w:val="000E5693"/>
    <w:rsid w:val="000E5BF8"/>
    <w:rsid w:val="000F02A7"/>
    <w:rsid w:val="000F2DC3"/>
    <w:rsid w:val="000F3261"/>
    <w:rsid w:val="000F519E"/>
    <w:rsid w:val="00100561"/>
    <w:rsid w:val="00101872"/>
    <w:rsid w:val="0010230E"/>
    <w:rsid w:val="00102E9A"/>
    <w:rsid w:val="00103E18"/>
    <w:rsid w:val="001069B9"/>
    <w:rsid w:val="001072F4"/>
    <w:rsid w:val="001105CD"/>
    <w:rsid w:val="001111B3"/>
    <w:rsid w:val="001111CA"/>
    <w:rsid w:val="0011158E"/>
    <w:rsid w:val="00112C4C"/>
    <w:rsid w:val="00121713"/>
    <w:rsid w:val="00122154"/>
    <w:rsid w:val="00124AC9"/>
    <w:rsid w:val="001308C4"/>
    <w:rsid w:val="00130C5C"/>
    <w:rsid w:val="00131790"/>
    <w:rsid w:val="00131B4E"/>
    <w:rsid w:val="0013299C"/>
    <w:rsid w:val="001329C3"/>
    <w:rsid w:val="001357CF"/>
    <w:rsid w:val="001360CD"/>
    <w:rsid w:val="00136C4D"/>
    <w:rsid w:val="00137482"/>
    <w:rsid w:val="001423B6"/>
    <w:rsid w:val="00142577"/>
    <w:rsid w:val="001425AD"/>
    <w:rsid w:val="0014268B"/>
    <w:rsid w:val="00142971"/>
    <w:rsid w:val="00143652"/>
    <w:rsid w:val="00143C69"/>
    <w:rsid w:val="00144181"/>
    <w:rsid w:val="00144F55"/>
    <w:rsid w:val="00145336"/>
    <w:rsid w:val="00146D44"/>
    <w:rsid w:val="00146F66"/>
    <w:rsid w:val="001474EC"/>
    <w:rsid w:val="001519A7"/>
    <w:rsid w:val="0015203A"/>
    <w:rsid w:val="0015298D"/>
    <w:rsid w:val="00155033"/>
    <w:rsid w:val="00155179"/>
    <w:rsid w:val="00156F40"/>
    <w:rsid w:val="00157547"/>
    <w:rsid w:val="0016173A"/>
    <w:rsid w:val="00162236"/>
    <w:rsid w:val="001678BB"/>
    <w:rsid w:val="0017070F"/>
    <w:rsid w:val="00171EA7"/>
    <w:rsid w:val="00172B3A"/>
    <w:rsid w:val="00173F52"/>
    <w:rsid w:val="00177A53"/>
    <w:rsid w:val="0018187D"/>
    <w:rsid w:val="00181D02"/>
    <w:rsid w:val="00182255"/>
    <w:rsid w:val="001854F1"/>
    <w:rsid w:val="00187352"/>
    <w:rsid w:val="0019293E"/>
    <w:rsid w:val="00192E86"/>
    <w:rsid w:val="00193410"/>
    <w:rsid w:val="00193B62"/>
    <w:rsid w:val="00193CE2"/>
    <w:rsid w:val="00194071"/>
    <w:rsid w:val="00195D6C"/>
    <w:rsid w:val="0019694C"/>
    <w:rsid w:val="001A22AC"/>
    <w:rsid w:val="001A2332"/>
    <w:rsid w:val="001A285A"/>
    <w:rsid w:val="001A415C"/>
    <w:rsid w:val="001A4450"/>
    <w:rsid w:val="001A49D8"/>
    <w:rsid w:val="001A5AD7"/>
    <w:rsid w:val="001A6A12"/>
    <w:rsid w:val="001A7101"/>
    <w:rsid w:val="001B1D4B"/>
    <w:rsid w:val="001B1F93"/>
    <w:rsid w:val="001B4406"/>
    <w:rsid w:val="001C1E77"/>
    <w:rsid w:val="001C2015"/>
    <w:rsid w:val="001C3F0D"/>
    <w:rsid w:val="001C49CA"/>
    <w:rsid w:val="001C5C56"/>
    <w:rsid w:val="001C6428"/>
    <w:rsid w:val="001D1D4C"/>
    <w:rsid w:val="001D32E9"/>
    <w:rsid w:val="001D43C4"/>
    <w:rsid w:val="001D47DB"/>
    <w:rsid w:val="001E29AB"/>
    <w:rsid w:val="001E332A"/>
    <w:rsid w:val="001E4189"/>
    <w:rsid w:val="001E75E7"/>
    <w:rsid w:val="001E7D1D"/>
    <w:rsid w:val="001F6467"/>
    <w:rsid w:val="001F72B3"/>
    <w:rsid w:val="00200947"/>
    <w:rsid w:val="002036FC"/>
    <w:rsid w:val="00211D84"/>
    <w:rsid w:val="002132F3"/>
    <w:rsid w:val="002136A7"/>
    <w:rsid w:val="00213A68"/>
    <w:rsid w:val="00214F24"/>
    <w:rsid w:val="002164A9"/>
    <w:rsid w:val="00220602"/>
    <w:rsid w:val="002207A7"/>
    <w:rsid w:val="00222696"/>
    <w:rsid w:val="00223E4A"/>
    <w:rsid w:val="00226835"/>
    <w:rsid w:val="00230375"/>
    <w:rsid w:val="0023164D"/>
    <w:rsid w:val="00231B9B"/>
    <w:rsid w:val="00231EEF"/>
    <w:rsid w:val="002358E7"/>
    <w:rsid w:val="00235D95"/>
    <w:rsid w:val="00237905"/>
    <w:rsid w:val="00237B05"/>
    <w:rsid w:val="00243D4B"/>
    <w:rsid w:val="00246BDB"/>
    <w:rsid w:val="00250CD3"/>
    <w:rsid w:val="00253D53"/>
    <w:rsid w:val="0025665F"/>
    <w:rsid w:val="00261A87"/>
    <w:rsid w:val="00262B12"/>
    <w:rsid w:val="00263161"/>
    <w:rsid w:val="002646CD"/>
    <w:rsid w:val="002655CE"/>
    <w:rsid w:val="002660A0"/>
    <w:rsid w:val="00266449"/>
    <w:rsid w:val="00266546"/>
    <w:rsid w:val="00266A13"/>
    <w:rsid w:val="00266DA5"/>
    <w:rsid w:val="002723BA"/>
    <w:rsid w:val="00272DD0"/>
    <w:rsid w:val="00273049"/>
    <w:rsid w:val="00275102"/>
    <w:rsid w:val="002763F9"/>
    <w:rsid w:val="002776D2"/>
    <w:rsid w:val="00277A59"/>
    <w:rsid w:val="002806D4"/>
    <w:rsid w:val="0028661D"/>
    <w:rsid w:val="0028682F"/>
    <w:rsid w:val="0028700E"/>
    <w:rsid w:val="002901CF"/>
    <w:rsid w:val="00291248"/>
    <w:rsid w:val="00293960"/>
    <w:rsid w:val="0029666F"/>
    <w:rsid w:val="002A11C6"/>
    <w:rsid w:val="002A2DC8"/>
    <w:rsid w:val="002A5C24"/>
    <w:rsid w:val="002A5CD5"/>
    <w:rsid w:val="002B6079"/>
    <w:rsid w:val="002B70A1"/>
    <w:rsid w:val="002C25FA"/>
    <w:rsid w:val="002C3664"/>
    <w:rsid w:val="002C3E77"/>
    <w:rsid w:val="002C5792"/>
    <w:rsid w:val="002C664E"/>
    <w:rsid w:val="002D1165"/>
    <w:rsid w:val="002D1453"/>
    <w:rsid w:val="002D29B4"/>
    <w:rsid w:val="002D2B90"/>
    <w:rsid w:val="002D441A"/>
    <w:rsid w:val="002D4990"/>
    <w:rsid w:val="002D4DBF"/>
    <w:rsid w:val="002E25EF"/>
    <w:rsid w:val="002E58BE"/>
    <w:rsid w:val="002E6693"/>
    <w:rsid w:val="002E6904"/>
    <w:rsid w:val="002E702A"/>
    <w:rsid w:val="002F0BBD"/>
    <w:rsid w:val="002F1529"/>
    <w:rsid w:val="002F2137"/>
    <w:rsid w:val="002F4743"/>
    <w:rsid w:val="002F6BF2"/>
    <w:rsid w:val="002F7D5C"/>
    <w:rsid w:val="003023B5"/>
    <w:rsid w:val="00303459"/>
    <w:rsid w:val="00303B94"/>
    <w:rsid w:val="00303FA0"/>
    <w:rsid w:val="003043E8"/>
    <w:rsid w:val="00304DB5"/>
    <w:rsid w:val="003053D2"/>
    <w:rsid w:val="00305D0B"/>
    <w:rsid w:val="00306236"/>
    <w:rsid w:val="003100E9"/>
    <w:rsid w:val="00311242"/>
    <w:rsid w:val="00311338"/>
    <w:rsid w:val="003132C7"/>
    <w:rsid w:val="00313FCA"/>
    <w:rsid w:val="00314C3A"/>
    <w:rsid w:val="00314E48"/>
    <w:rsid w:val="00316996"/>
    <w:rsid w:val="003226CC"/>
    <w:rsid w:val="00324133"/>
    <w:rsid w:val="00324ED6"/>
    <w:rsid w:val="00330173"/>
    <w:rsid w:val="003306BC"/>
    <w:rsid w:val="00330EBC"/>
    <w:rsid w:val="003312B4"/>
    <w:rsid w:val="00332F95"/>
    <w:rsid w:val="00333B9D"/>
    <w:rsid w:val="00334053"/>
    <w:rsid w:val="003369CE"/>
    <w:rsid w:val="00336C3F"/>
    <w:rsid w:val="003376AB"/>
    <w:rsid w:val="00337E7D"/>
    <w:rsid w:val="00343259"/>
    <w:rsid w:val="00345839"/>
    <w:rsid w:val="003474F7"/>
    <w:rsid w:val="003502D0"/>
    <w:rsid w:val="00351233"/>
    <w:rsid w:val="00351D5E"/>
    <w:rsid w:val="00351ED6"/>
    <w:rsid w:val="00353EAA"/>
    <w:rsid w:val="00354986"/>
    <w:rsid w:val="003571E0"/>
    <w:rsid w:val="003572BF"/>
    <w:rsid w:val="0036012A"/>
    <w:rsid w:val="0036055F"/>
    <w:rsid w:val="00360F62"/>
    <w:rsid w:val="00362425"/>
    <w:rsid w:val="00363331"/>
    <w:rsid w:val="00364B24"/>
    <w:rsid w:val="00365532"/>
    <w:rsid w:val="0036648F"/>
    <w:rsid w:val="0036672B"/>
    <w:rsid w:val="003673CB"/>
    <w:rsid w:val="00370D87"/>
    <w:rsid w:val="00371605"/>
    <w:rsid w:val="00371C7A"/>
    <w:rsid w:val="00373159"/>
    <w:rsid w:val="003768C5"/>
    <w:rsid w:val="0037716B"/>
    <w:rsid w:val="00382580"/>
    <w:rsid w:val="00384D44"/>
    <w:rsid w:val="00386DD4"/>
    <w:rsid w:val="00391974"/>
    <w:rsid w:val="00393A05"/>
    <w:rsid w:val="00393ABE"/>
    <w:rsid w:val="00393CDE"/>
    <w:rsid w:val="0039478A"/>
    <w:rsid w:val="00396B40"/>
    <w:rsid w:val="003A0D81"/>
    <w:rsid w:val="003A1610"/>
    <w:rsid w:val="003A3864"/>
    <w:rsid w:val="003A398A"/>
    <w:rsid w:val="003A44AB"/>
    <w:rsid w:val="003A44C5"/>
    <w:rsid w:val="003A4AFE"/>
    <w:rsid w:val="003A6C35"/>
    <w:rsid w:val="003B1560"/>
    <w:rsid w:val="003B29EB"/>
    <w:rsid w:val="003B30C5"/>
    <w:rsid w:val="003B38DF"/>
    <w:rsid w:val="003B42DB"/>
    <w:rsid w:val="003B6980"/>
    <w:rsid w:val="003C057E"/>
    <w:rsid w:val="003C17F1"/>
    <w:rsid w:val="003C291F"/>
    <w:rsid w:val="003C3414"/>
    <w:rsid w:val="003C4FB3"/>
    <w:rsid w:val="003C69B1"/>
    <w:rsid w:val="003D02C0"/>
    <w:rsid w:val="003D0953"/>
    <w:rsid w:val="003D098C"/>
    <w:rsid w:val="003D2C7F"/>
    <w:rsid w:val="003D3755"/>
    <w:rsid w:val="003D4032"/>
    <w:rsid w:val="003D4E2B"/>
    <w:rsid w:val="003D5D57"/>
    <w:rsid w:val="003D70A2"/>
    <w:rsid w:val="003D72B8"/>
    <w:rsid w:val="003E18EF"/>
    <w:rsid w:val="003E3CDA"/>
    <w:rsid w:val="003F1DE7"/>
    <w:rsid w:val="003F2D66"/>
    <w:rsid w:val="003F3506"/>
    <w:rsid w:val="003F5559"/>
    <w:rsid w:val="003F57AE"/>
    <w:rsid w:val="003F6419"/>
    <w:rsid w:val="003F68E3"/>
    <w:rsid w:val="003F6B1D"/>
    <w:rsid w:val="00401040"/>
    <w:rsid w:val="00401C6E"/>
    <w:rsid w:val="00403A65"/>
    <w:rsid w:val="00403FF6"/>
    <w:rsid w:val="00405BEF"/>
    <w:rsid w:val="004115CB"/>
    <w:rsid w:val="00411702"/>
    <w:rsid w:val="00411CF9"/>
    <w:rsid w:val="004133F8"/>
    <w:rsid w:val="00416926"/>
    <w:rsid w:val="00416B80"/>
    <w:rsid w:val="00417717"/>
    <w:rsid w:val="00422DDB"/>
    <w:rsid w:val="0042357A"/>
    <w:rsid w:val="0042530C"/>
    <w:rsid w:val="004262CE"/>
    <w:rsid w:val="00426F18"/>
    <w:rsid w:val="0042716A"/>
    <w:rsid w:val="00427D09"/>
    <w:rsid w:val="00433BC0"/>
    <w:rsid w:val="004349EE"/>
    <w:rsid w:val="004368DE"/>
    <w:rsid w:val="004410D6"/>
    <w:rsid w:val="00441232"/>
    <w:rsid w:val="00441499"/>
    <w:rsid w:val="0044260C"/>
    <w:rsid w:val="00442BA7"/>
    <w:rsid w:val="00443338"/>
    <w:rsid w:val="004449FA"/>
    <w:rsid w:val="00445D91"/>
    <w:rsid w:val="0044746D"/>
    <w:rsid w:val="00447D44"/>
    <w:rsid w:val="00450484"/>
    <w:rsid w:val="0045061F"/>
    <w:rsid w:val="0045314B"/>
    <w:rsid w:val="004536D0"/>
    <w:rsid w:val="00454CF5"/>
    <w:rsid w:val="0045598A"/>
    <w:rsid w:val="00456498"/>
    <w:rsid w:val="004572DC"/>
    <w:rsid w:val="0046135A"/>
    <w:rsid w:val="004626A3"/>
    <w:rsid w:val="00462850"/>
    <w:rsid w:val="0046554B"/>
    <w:rsid w:val="00465F35"/>
    <w:rsid w:val="0046640D"/>
    <w:rsid w:val="00467868"/>
    <w:rsid w:val="00470A15"/>
    <w:rsid w:val="00471AF8"/>
    <w:rsid w:val="00473581"/>
    <w:rsid w:val="00473C53"/>
    <w:rsid w:val="00474AA6"/>
    <w:rsid w:val="00475ABE"/>
    <w:rsid w:val="004776EB"/>
    <w:rsid w:val="00480B11"/>
    <w:rsid w:val="00481C3C"/>
    <w:rsid w:val="004829C6"/>
    <w:rsid w:val="00485236"/>
    <w:rsid w:val="00485269"/>
    <w:rsid w:val="0048583F"/>
    <w:rsid w:val="00485EFB"/>
    <w:rsid w:val="004928CC"/>
    <w:rsid w:val="00492BCD"/>
    <w:rsid w:val="00493559"/>
    <w:rsid w:val="004944F3"/>
    <w:rsid w:val="00496168"/>
    <w:rsid w:val="004962FB"/>
    <w:rsid w:val="0049693C"/>
    <w:rsid w:val="004969D0"/>
    <w:rsid w:val="00496E22"/>
    <w:rsid w:val="004973E4"/>
    <w:rsid w:val="00497A47"/>
    <w:rsid w:val="004A0DF6"/>
    <w:rsid w:val="004A5802"/>
    <w:rsid w:val="004A61E1"/>
    <w:rsid w:val="004B50C3"/>
    <w:rsid w:val="004B52BD"/>
    <w:rsid w:val="004C0FB0"/>
    <w:rsid w:val="004C28C2"/>
    <w:rsid w:val="004C4B88"/>
    <w:rsid w:val="004C513C"/>
    <w:rsid w:val="004C6043"/>
    <w:rsid w:val="004C649C"/>
    <w:rsid w:val="004C7A33"/>
    <w:rsid w:val="004D178B"/>
    <w:rsid w:val="004D2374"/>
    <w:rsid w:val="004D36F9"/>
    <w:rsid w:val="004D3B6D"/>
    <w:rsid w:val="004D3F37"/>
    <w:rsid w:val="004D4872"/>
    <w:rsid w:val="004D59A3"/>
    <w:rsid w:val="004E0DD6"/>
    <w:rsid w:val="004E24CC"/>
    <w:rsid w:val="004E4920"/>
    <w:rsid w:val="004E6D8F"/>
    <w:rsid w:val="004E799E"/>
    <w:rsid w:val="004E7F65"/>
    <w:rsid w:val="004F1926"/>
    <w:rsid w:val="004F4903"/>
    <w:rsid w:val="004F5245"/>
    <w:rsid w:val="004F5B9C"/>
    <w:rsid w:val="004F7243"/>
    <w:rsid w:val="00500E1A"/>
    <w:rsid w:val="00501DB3"/>
    <w:rsid w:val="00504D80"/>
    <w:rsid w:val="00506C46"/>
    <w:rsid w:val="00506E28"/>
    <w:rsid w:val="0050762D"/>
    <w:rsid w:val="00507799"/>
    <w:rsid w:val="005111D6"/>
    <w:rsid w:val="0051158D"/>
    <w:rsid w:val="00511F75"/>
    <w:rsid w:val="00513493"/>
    <w:rsid w:val="00513D1C"/>
    <w:rsid w:val="005153B6"/>
    <w:rsid w:val="00516236"/>
    <w:rsid w:val="00516EB7"/>
    <w:rsid w:val="00521501"/>
    <w:rsid w:val="005228A7"/>
    <w:rsid w:val="00522D0A"/>
    <w:rsid w:val="00522DC1"/>
    <w:rsid w:val="00523600"/>
    <w:rsid w:val="00523EF3"/>
    <w:rsid w:val="0052636C"/>
    <w:rsid w:val="00526C39"/>
    <w:rsid w:val="00526F9C"/>
    <w:rsid w:val="005273BE"/>
    <w:rsid w:val="00530F6E"/>
    <w:rsid w:val="00530F78"/>
    <w:rsid w:val="005324C8"/>
    <w:rsid w:val="00543772"/>
    <w:rsid w:val="0054428F"/>
    <w:rsid w:val="005453C3"/>
    <w:rsid w:val="00545468"/>
    <w:rsid w:val="00545D78"/>
    <w:rsid w:val="00550603"/>
    <w:rsid w:val="0055126A"/>
    <w:rsid w:val="00551A92"/>
    <w:rsid w:val="00551C9E"/>
    <w:rsid w:val="00551EEC"/>
    <w:rsid w:val="00552B22"/>
    <w:rsid w:val="00554FE1"/>
    <w:rsid w:val="00555E2C"/>
    <w:rsid w:val="00555F29"/>
    <w:rsid w:val="0055699B"/>
    <w:rsid w:val="00556A5A"/>
    <w:rsid w:val="0055743A"/>
    <w:rsid w:val="00560531"/>
    <w:rsid w:val="005611C2"/>
    <w:rsid w:val="00561337"/>
    <w:rsid w:val="005652F8"/>
    <w:rsid w:val="00565E23"/>
    <w:rsid w:val="005660A8"/>
    <w:rsid w:val="005668A0"/>
    <w:rsid w:val="005705F6"/>
    <w:rsid w:val="00573F4E"/>
    <w:rsid w:val="0057427C"/>
    <w:rsid w:val="00577E42"/>
    <w:rsid w:val="00580D24"/>
    <w:rsid w:val="00581923"/>
    <w:rsid w:val="00582901"/>
    <w:rsid w:val="0058393D"/>
    <w:rsid w:val="00583D70"/>
    <w:rsid w:val="00584319"/>
    <w:rsid w:val="00585425"/>
    <w:rsid w:val="005866AB"/>
    <w:rsid w:val="00587B03"/>
    <w:rsid w:val="00587B34"/>
    <w:rsid w:val="00587E86"/>
    <w:rsid w:val="00587F73"/>
    <w:rsid w:val="00591197"/>
    <w:rsid w:val="005915C8"/>
    <w:rsid w:val="00592A48"/>
    <w:rsid w:val="00593EBF"/>
    <w:rsid w:val="005943B5"/>
    <w:rsid w:val="00595EF3"/>
    <w:rsid w:val="00597539"/>
    <w:rsid w:val="005A00D0"/>
    <w:rsid w:val="005A29EE"/>
    <w:rsid w:val="005A2C73"/>
    <w:rsid w:val="005A3B30"/>
    <w:rsid w:val="005A43B4"/>
    <w:rsid w:val="005A4AD6"/>
    <w:rsid w:val="005A4B35"/>
    <w:rsid w:val="005A6B91"/>
    <w:rsid w:val="005A6E7F"/>
    <w:rsid w:val="005A7BCA"/>
    <w:rsid w:val="005B1221"/>
    <w:rsid w:val="005B42C1"/>
    <w:rsid w:val="005B7028"/>
    <w:rsid w:val="005C0B4F"/>
    <w:rsid w:val="005C0F7A"/>
    <w:rsid w:val="005C1907"/>
    <w:rsid w:val="005C1BF3"/>
    <w:rsid w:val="005C278F"/>
    <w:rsid w:val="005C4C01"/>
    <w:rsid w:val="005C7917"/>
    <w:rsid w:val="005D050C"/>
    <w:rsid w:val="005D0555"/>
    <w:rsid w:val="005D106A"/>
    <w:rsid w:val="005D10AB"/>
    <w:rsid w:val="005D1BBA"/>
    <w:rsid w:val="005D2D8F"/>
    <w:rsid w:val="005D366B"/>
    <w:rsid w:val="005D40DE"/>
    <w:rsid w:val="005E000A"/>
    <w:rsid w:val="005E02C6"/>
    <w:rsid w:val="005E1FE5"/>
    <w:rsid w:val="005E22E3"/>
    <w:rsid w:val="005E545D"/>
    <w:rsid w:val="005E561B"/>
    <w:rsid w:val="005F1BAE"/>
    <w:rsid w:val="005F3110"/>
    <w:rsid w:val="005F3BAE"/>
    <w:rsid w:val="005F4897"/>
    <w:rsid w:val="005F4902"/>
    <w:rsid w:val="005F4E05"/>
    <w:rsid w:val="005F5298"/>
    <w:rsid w:val="005F68D6"/>
    <w:rsid w:val="00601147"/>
    <w:rsid w:val="006016D4"/>
    <w:rsid w:val="00604F4A"/>
    <w:rsid w:val="006071AB"/>
    <w:rsid w:val="0060758C"/>
    <w:rsid w:val="00613329"/>
    <w:rsid w:val="0061338B"/>
    <w:rsid w:val="00614DB2"/>
    <w:rsid w:val="0061683C"/>
    <w:rsid w:val="00617180"/>
    <w:rsid w:val="006175CC"/>
    <w:rsid w:val="00621D07"/>
    <w:rsid w:val="006223BA"/>
    <w:rsid w:val="006224F7"/>
    <w:rsid w:val="00623D0E"/>
    <w:rsid w:val="00625074"/>
    <w:rsid w:val="00625CED"/>
    <w:rsid w:val="006265D2"/>
    <w:rsid w:val="00627F14"/>
    <w:rsid w:val="00630509"/>
    <w:rsid w:val="006333E0"/>
    <w:rsid w:val="00633CE1"/>
    <w:rsid w:val="00636028"/>
    <w:rsid w:val="006376AB"/>
    <w:rsid w:val="00642D58"/>
    <w:rsid w:val="00646701"/>
    <w:rsid w:val="00651046"/>
    <w:rsid w:val="00651D23"/>
    <w:rsid w:val="00653DD1"/>
    <w:rsid w:val="00653F25"/>
    <w:rsid w:val="0065458F"/>
    <w:rsid w:val="00655FC1"/>
    <w:rsid w:val="00656D62"/>
    <w:rsid w:val="00657B80"/>
    <w:rsid w:val="00660ED7"/>
    <w:rsid w:val="0066359C"/>
    <w:rsid w:val="00667A49"/>
    <w:rsid w:val="00671E6D"/>
    <w:rsid w:val="006741CB"/>
    <w:rsid w:val="00675456"/>
    <w:rsid w:val="0067596B"/>
    <w:rsid w:val="006760BB"/>
    <w:rsid w:val="00676354"/>
    <w:rsid w:val="00677ADB"/>
    <w:rsid w:val="00677F15"/>
    <w:rsid w:val="006803BE"/>
    <w:rsid w:val="00680DBC"/>
    <w:rsid w:val="00682969"/>
    <w:rsid w:val="006833F4"/>
    <w:rsid w:val="00683971"/>
    <w:rsid w:val="00684C44"/>
    <w:rsid w:val="0068701F"/>
    <w:rsid w:val="00687C5E"/>
    <w:rsid w:val="00690891"/>
    <w:rsid w:val="00690D2A"/>
    <w:rsid w:val="00694768"/>
    <w:rsid w:val="006A1850"/>
    <w:rsid w:val="006A23E3"/>
    <w:rsid w:val="006A28E2"/>
    <w:rsid w:val="006B07CC"/>
    <w:rsid w:val="006B192D"/>
    <w:rsid w:val="006B1CFD"/>
    <w:rsid w:val="006B46AE"/>
    <w:rsid w:val="006B5BAC"/>
    <w:rsid w:val="006B5C72"/>
    <w:rsid w:val="006C062E"/>
    <w:rsid w:val="006C287E"/>
    <w:rsid w:val="006C3661"/>
    <w:rsid w:val="006C45AF"/>
    <w:rsid w:val="006C5157"/>
    <w:rsid w:val="006C5B36"/>
    <w:rsid w:val="006C629E"/>
    <w:rsid w:val="006C68AD"/>
    <w:rsid w:val="006C7674"/>
    <w:rsid w:val="006D22E6"/>
    <w:rsid w:val="006D4F16"/>
    <w:rsid w:val="006D51B5"/>
    <w:rsid w:val="006E14A6"/>
    <w:rsid w:val="006F0D18"/>
    <w:rsid w:val="006F275C"/>
    <w:rsid w:val="006F5D31"/>
    <w:rsid w:val="00704234"/>
    <w:rsid w:val="00704604"/>
    <w:rsid w:val="0070597C"/>
    <w:rsid w:val="00707CA0"/>
    <w:rsid w:val="00707F5A"/>
    <w:rsid w:val="007139D9"/>
    <w:rsid w:val="00713C88"/>
    <w:rsid w:val="00713F2F"/>
    <w:rsid w:val="0071745A"/>
    <w:rsid w:val="00720422"/>
    <w:rsid w:val="007204A4"/>
    <w:rsid w:val="00720688"/>
    <w:rsid w:val="007213E5"/>
    <w:rsid w:val="00721A8B"/>
    <w:rsid w:val="00721B5A"/>
    <w:rsid w:val="00722485"/>
    <w:rsid w:val="007225A7"/>
    <w:rsid w:val="00722A46"/>
    <w:rsid w:val="0072342B"/>
    <w:rsid w:val="00725C5C"/>
    <w:rsid w:val="00725EA1"/>
    <w:rsid w:val="00727C64"/>
    <w:rsid w:val="00730F5A"/>
    <w:rsid w:val="007310D4"/>
    <w:rsid w:val="00732DDF"/>
    <w:rsid w:val="00733025"/>
    <w:rsid w:val="007339AC"/>
    <w:rsid w:val="00735BB7"/>
    <w:rsid w:val="0074071F"/>
    <w:rsid w:val="00741B1A"/>
    <w:rsid w:val="00741D70"/>
    <w:rsid w:val="00742395"/>
    <w:rsid w:val="00742D25"/>
    <w:rsid w:val="00743FFB"/>
    <w:rsid w:val="0074660B"/>
    <w:rsid w:val="00746FC0"/>
    <w:rsid w:val="007511AB"/>
    <w:rsid w:val="0075355A"/>
    <w:rsid w:val="00754949"/>
    <w:rsid w:val="007564E3"/>
    <w:rsid w:val="00756D1E"/>
    <w:rsid w:val="0075721B"/>
    <w:rsid w:val="0076087C"/>
    <w:rsid w:val="007608AD"/>
    <w:rsid w:val="00760AE2"/>
    <w:rsid w:val="00761D45"/>
    <w:rsid w:val="00763131"/>
    <w:rsid w:val="0076633D"/>
    <w:rsid w:val="007728FC"/>
    <w:rsid w:val="007731F4"/>
    <w:rsid w:val="00775AB2"/>
    <w:rsid w:val="00775DAB"/>
    <w:rsid w:val="007772CB"/>
    <w:rsid w:val="00781DA4"/>
    <w:rsid w:val="007829B9"/>
    <w:rsid w:val="00783919"/>
    <w:rsid w:val="00784B91"/>
    <w:rsid w:val="00784C35"/>
    <w:rsid w:val="00790AC7"/>
    <w:rsid w:val="00792415"/>
    <w:rsid w:val="00793439"/>
    <w:rsid w:val="00794A61"/>
    <w:rsid w:val="00796751"/>
    <w:rsid w:val="00797D81"/>
    <w:rsid w:val="007A0043"/>
    <w:rsid w:val="007A1E2A"/>
    <w:rsid w:val="007A2A95"/>
    <w:rsid w:val="007A2B56"/>
    <w:rsid w:val="007A31B8"/>
    <w:rsid w:val="007A45D8"/>
    <w:rsid w:val="007A4A0A"/>
    <w:rsid w:val="007A7BE6"/>
    <w:rsid w:val="007A7D40"/>
    <w:rsid w:val="007B0BEC"/>
    <w:rsid w:val="007B0DF0"/>
    <w:rsid w:val="007B26E8"/>
    <w:rsid w:val="007B2E32"/>
    <w:rsid w:val="007B379D"/>
    <w:rsid w:val="007B4361"/>
    <w:rsid w:val="007C0FA7"/>
    <w:rsid w:val="007C1371"/>
    <w:rsid w:val="007C3060"/>
    <w:rsid w:val="007C308B"/>
    <w:rsid w:val="007C7FB1"/>
    <w:rsid w:val="007D03F4"/>
    <w:rsid w:val="007D07B1"/>
    <w:rsid w:val="007D09A5"/>
    <w:rsid w:val="007D0AA8"/>
    <w:rsid w:val="007D290D"/>
    <w:rsid w:val="007D5EC1"/>
    <w:rsid w:val="007E1781"/>
    <w:rsid w:val="007E1ED7"/>
    <w:rsid w:val="007E3122"/>
    <w:rsid w:val="007E432C"/>
    <w:rsid w:val="007E5206"/>
    <w:rsid w:val="007E5563"/>
    <w:rsid w:val="007E7119"/>
    <w:rsid w:val="007E718B"/>
    <w:rsid w:val="007E73CD"/>
    <w:rsid w:val="007E73FD"/>
    <w:rsid w:val="007F454F"/>
    <w:rsid w:val="007F599A"/>
    <w:rsid w:val="007F5B37"/>
    <w:rsid w:val="007F60CC"/>
    <w:rsid w:val="0080173F"/>
    <w:rsid w:val="00804F49"/>
    <w:rsid w:val="0080614B"/>
    <w:rsid w:val="008069AA"/>
    <w:rsid w:val="0080732B"/>
    <w:rsid w:val="00810265"/>
    <w:rsid w:val="00810AA5"/>
    <w:rsid w:val="00812767"/>
    <w:rsid w:val="00814D7D"/>
    <w:rsid w:val="008155BC"/>
    <w:rsid w:val="00816B22"/>
    <w:rsid w:val="00817592"/>
    <w:rsid w:val="0081787B"/>
    <w:rsid w:val="00817F51"/>
    <w:rsid w:val="00821FB2"/>
    <w:rsid w:val="00822064"/>
    <w:rsid w:val="00822160"/>
    <w:rsid w:val="0082265C"/>
    <w:rsid w:val="00827424"/>
    <w:rsid w:val="008275F9"/>
    <w:rsid w:val="0083014F"/>
    <w:rsid w:val="00831F9D"/>
    <w:rsid w:val="008334CD"/>
    <w:rsid w:val="0083621D"/>
    <w:rsid w:val="008369DF"/>
    <w:rsid w:val="00836FEB"/>
    <w:rsid w:val="00840235"/>
    <w:rsid w:val="008409CE"/>
    <w:rsid w:val="00840BB6"/>
    <w:rsid w:val="00843F87"/>
    <w:rsid w:val="008453DC"/>
    <w:rsid w:val="008466A7"/>
    <w:rsid w:val="00852181"/>
    <w:rsid w:val="00852E7D"/>
    <w:rsid w:val="00854D43"/>
    <w:rsid w:val="008557D4"/>
    <w:rsid w:val="00860837"/>
    <w:rsid w:val="00861E36"/>
    <w:rsid w:val="008625C0"/>
    <w:rsid w:val="00864305"/>
    <w:rsid w:val="00866ACD"/>
    <w:rsid w:val="00870688"/>
    <w:rsid w:val="00871795"/>
    <w:rsid w:val="0087637A"/>
    <w:rsid w:val="0087739B"/>
    <w:rsid w:val="00880F38"/>
    <w:rsid w:val="00881185"/>
    <w:rsid w:val="00882794"/>
    <w:rsid w:val="0088347D"/>
    <w:rsid w:val="00883A26"/>
    <w:rsid w:val="00884EF9"/>
    <w:rsid w:val="00885459"/>
    <w:rsid w:val="008867C4"/>
    <w:rsid w:val="00887EA6"/>
    <w:rsid w:val="0089306D"/>
    <w:rsid w:val="0089374A"/>
    <w:rsid w:val="00893B6E"/>
    <w:rsid w:val="00896708"/>
    <w:rsid w:val="00897560"/>
    <w:rsid w:val="00897E5A"/>
    <w:rsid w:val="008A0831"/>
    <w:rsid w:val="008A257F"/>
    <w:rsid w:val="008A340C"/>
    <w:rsid w:val="008A5F36"/>
    <w:rsid w:val="008A6B5F"/>
    <w:rsid w:val="008A7328"/>
    <w:rsid w:val="008A74D1"/>
    <w:rsid w:val="008A79A7"/>
    <w:rsid w:val="008B0E5A"/>
    <w:rsid w:val="008B1D16"/>
    <w:rsid w:val="008B28B3"/>
    <w:rsid w:val="008B347D"/>
    <w:rsid w:val="008B4096"/>
    <w:rsid w:val="008B5350"/>
    <w:rsid w:val="008B6512"/>
    <w:rsid w:val="008B67F4"/>
    <w:rsid w:val="008B697A"/>
    <w:rsid w:val="008C0B4B"/>
    <w:rsid w:val="008C0E7E"/>
    <w:rsid w:val="008C16D6"/>
    <w:rsid w:val="008C289C"/>
    <w:rsid w:val="008C2EBC"/>
    <w:rsid w:val="008C2F3D"/>
    <w:rsid w:val="008C4523"/>
    <w:rsid w:val="008C6C8A"/>
    <w:rsid w:val="008C7272"/>
    <w:rsid w:val="008D165E"/>
    <w:rsid w:val="008D26C4"/>
    <w:rsid w:val="008D349D"/>
    <w:rsid w:val="008D77EA"/>
    <w:rsid w:val="008D796B"/>
    <w:rsid w:val="008E185A"/>
    <w:rsid w:val="008E3BC7"/>
    <w:rsid w:val="008E44FF"/>
    <w:rsid w:val="008E7322"/>
    <w:rsid w:val="008E7A0F"/>
    <w:rsid w:val="008F3A33"/>
    <w:rsid w:val="008F4237"/>
    <w:rsid w:val="008F5C77"/>
    <w:rsid w:val="008F6619"/>
    <w:rsid w:val="009005B4"/>
    <w:rsid w:val="00900A12"/>
    <w:rsid w:val="0090420D"/>
    <w:rsid w:val="00907573"/>
    <w:rsid w:val="00907D66"/>
    <w:rsid w:val="0091112E"/>
    <w:rsid w:val="00912B41"/>
    <w:rsid w:val="00913841"/>
    <w:rsid w:val="009140D7"/>
    <w:rsid w:val="00916FAA"/>
    <w:rsid w:val="0091740A"/>
    <w:rsid w:val="00917E36"/>
    <w:rsid w:val="009232ED"/>
    <w:rsid w:val="00923B08"/>
    <w:rsid w:val="00924809"/>
    <w:rsid w:val="00924FE2"/>
    <w:rsid w:val="00925095"/>
    <w:rsid w:val="00925468"/>
    <w:rsid w:val="009306B9"/>
    <w:rsid w:val="009325D3"/>
    <w:rsid w:val="00934E0C"/>
    <w:rsid w:val="00936D0D"/>
    <w:rsid w:val="0094171B"/>
    <w:rsid w:val="009420E4"/>
    <w:rsid w:val="00945BE8"/>
    <w:rsid w:val="009476BA"/>
    <w:rsid w:val="009506DC"/>
    <w:rsid w:val="009528CD"/>
    <w:rsid w:val="00954F4F"/>
    <w:rsid w:val="00955DE9"/>
    <w:rsid w:val="0095686E"/>
    <w:rsid w:val="00956AF0"/>
    <w:rsid w:val="0096037D"/>
    <w:rsid w:val="00961CB3"/>
    <w:rsid w:val="009672F5"/>
    <w:rsid w:val="00967E07"/>
    <w:rsid w:val="009710B5"/>
    <w:rsid w:val="0097131F"/>
    <w:rsid w:val="00971CB3"/>
    <w:rsid w:val="009740CB"/>
    <w:rsid w:val="0097464B"/>
    <w:rsid w:val="009758D7"/>
    <w:rsid w:val="009763E0"/>
    <w:rsid w:val="009765A2"/>
    <w:rsid w:val="00976D45"/>
    <w:rsid w:val="0098040A"/>
    <w:rsid w:val="00981198"/>
    <w:rsid w:val="00981B74"/>
    <w:rsid w:val="00982117"/>
    <w:rsid w:val="00982E9A"/>
    <w:rsid w:val="00985042"/>
    <w:rsid w:val="00990F46"/>
    <w:rsid w:val="009912B4"/>
    <w:rsid w:val="009918BD"/>
    <w:rsid w:val="00994C1D"/>
    <w:rsid w:val="00994C3B"/>
    <w:rsid w:val="00995D4D"/>
    <w:rsid w:val="009A0E45"/>
    <w:rsid w:val="009A46C0"/>
    <w:rsid w:val="009A593A"/>
    <w:rsid w:val="009A7D24"/>
    <w:rsid w:val="009B02D5"/>
    <w:rsid w:val="009B0387"/>
    <w:rsid w:val="009B1757"/>
    <w:rsid w:val="009B1AAE"/>
    <w:rsid w:val="009B428D"/>
    <w:rsid w:val="009B6A65"/>
    <w:rsid w:val="009C27E4"/>
    <w:rsid w:val="009C5050"/>
    <w:rsid w:val="009C51EC"/>
    <w:rsid w:val="009C65D0"/>
    <w:rsid w:val="009C6921"/>
    <w:rsid w:val="009D2548"/>
    <w:rsid w:val="009D4CF7"/>
    <w:rsid w:val="009D7BB0"/>
    <w:rsid w:val="009E1574"/>
    <w:rsid w:val="009E199C"/>
    <w:rsid w:val="009E49C1"/>
    <w:rsid w:val="009E4C91"/>
    <w:rsid w:val="009E633F"/>
    <w:rsid w:val="009E7BBF"/>
    <w:rsid w:val="009F08F2"/>
    <w:rsid w:val="009F0F65"/>
    <w:rsid w:val="009F1020"/>
    <w:rsid w:val="009F2B7C"/>
    <w:rsid w:val="009F2BE6"/>
    <w:rsid w:val="009F324E"/>
    <w:rsid w:val="009F39E0"/>
    <w:rsid w:val="009F500D"/>
    <w:rsid w:val="009F5B0D"/>
    <w:rsid w:val="009F6408"/>
    <w:rsid w:val="009F7746"/>
    <w:rsid w:val="009F7AF2"/>
    <w:rsid w:val="00A008E2"/>
    <w:rsid w:val="00A02BCE"/>
    <w:rsid w:val="00A0301F"/>
    <w:rsid w:val="00A036E5"/>
    <w:rsid w:val="00A04CEB"/>
    <w:rsid w:val="00A065CD"/>
    <w:rsid w:val="00A07663"/>
    <w:rsid w:val="00A078E7"/>
    <w:rsid w:val="00A0793A"/>
    <w:rsid w:val="00A104A4"/>
    <w:rsid w:val="00A123EC"/>
    <w:rsid w:val="00A12640"/>
    <w:rsid w:val="00A1273E"/>
    <w:rsid w:val="00A22285"/>
    <w:rsid w:val="00A24D07"/>
    <w:rsid w:val="00A30746"/>
    <w:rsid w:val="00A314C7"/>
    <w:rsid w:val="00A33E29"/>
    <w:rsid w:val="00A36740"/>
    <w:rsid w:val="00A36F8D"/>
    <w:rsid w:val="00A37076"/>
    <w:rsid w:val="00A3715E"/>
    <w:rsid w:val="00A371B5"/>
    <w:rsid w:val="00A37D66"/>
    <w:rsid w:val="00A4051D"/>
    <w:rsid w:val="00A41046"/>
    <w:rsid w:val="00A4124B"/>
    <w:rsid w:val="00A449FE"/>
    <w:rsid w:val="00A51A53"/>
    <w:rsid w:val="00A52860"/>
    <w:rsid w:val="00A579E0"/>
    <w:rsid w:val="00A60C4F"/>
    <w:rsid w:val="00A60F22"/>
    <w:rsid w:val="00A61D09"/>
    <w:rsid w:val="00A621A8"/>
    <w:rsid w:val="00A624C8"/>
    <w:rsid w:val="00A62674"/>
    <w:rsid w:val="00A62C87"/>
    <w:rsid w:val="00A63F38"/>
    <w:rsid w:val="00A64553"/>
    <w:rsid w:val="00A64F5A"/>
    <w:rsid w:val="00A658E6"/>
    <w:rsid w:val="00A66503"/>
    <w:rsid w:val="00A66851"/>
    <w:rsid w:val="00A72627"/>
    <w:rsid w:val="00A76259"/>
    <w:rsid w:val="00A81F51"/>
    <w:rsid w:val="00A8221E"/>
    <w:rsid w:val="00A82E4B"/>
    <w:rsid w:val="00A83750"/>
    <w:rsid w:val="00A85075"/>
    <w:rsid w:val="00A85831"/>
    <w:rsid w:val="00A86B64"/>
    <w:rsid w:val="00A87BB3"/>
    <w:rsid w:val="00A9029F"/>
    <w:rsid w:val="00A90A5E"/>
    <w:rsid w:val="00A929E5"/>
    <w:rsid w:val="00A93ADC"/>
    <w:rsid w:val="00A9660D"/>
    <w:rsid w:val="00A969C3"/>
    <w:rsid w:val="00A96B02"/>
    <w:rsid w:val="00AA0795"/>
    <w:rsid w:val="00AA18D3"/>
    <w:rsid w:val="00AA1952"/>
    <w:rsid w:val="00AA1FBE"/>
    <w:rsid w:val="00AA2F95"/>
    <w:rsid w:val="00AA6820"/>
    <w:rsid w:val="00AA7327"/>
    <w:rsid w:val="00AB0582"/>
    <w:rsid w:val="00AB33BE"/>
    <w:rsid w:val="00AB33DC"/>
    <w:rsid w:val="00AB44B3"/>
    <w:rsid w:val="00AB5324"/>
    <w:rsid w:val="00AC0DB9"/>
    <w:rsid w:val="00AC0ED6"/>
    <w:rsid w:val="00AC1B4F"/>
    <w:rsid w:val="00AC2CDA"/>
    <w:rsid w:val="00AC3370"/>
    <w:rsid w:val="00AC4396"/>
    <w:rsid w:val="00AC716E"/>
    <w:rsid w:val="00AD05A6"/>
    <w:rsid w:val="00AD203A"/>
    <w:rsid w:val="00AD293F"/>
    <w:rsid w:val="00AD49CD"/>
    <w:rsid w:val="00AD5025"/>
    <w:rsid w:val="00AD6443"/>
    <w:rsid w:val="00AE057B"/>
    <w:rsid w:val="00AE1698"/>
    <w:rsid w:val="00AE3D24"/>
    <w:rsid w:val="00AE63F0"/>
    <w:rsid w:val="00AE7BB5"/>
    <w:rsid w:val="00AF05E3"/>
    <w:rsid w:val="00AF2749"/>
    <w:rsid w:val="00AF30A8"/>
    <w:rsid w:val="00AF3312"/>
    <w:rsid w:val="00AF3F84"/>
    <w:rsid w:val="00AF5D88"/>
    <w:rsid w:val="00AF65AE"/>
    <w:rsid w:val="00AF664C"/>
    <w:rsid w:val="00B02D28"/>
    <w:rsid w:val="00B03530"/>
    <w:rsid w:val="00B07CB7"/>
    <w:rsid w:val="00B10CF9"/>
    <w:rsid w:val="00B10E8A"/>
    <w:rsid w:val="00B12272"/>
    <w:rsid w:val="00B123F7"/>
    <w:rsid w:val="00B131BA"/>
    <w:rsid w:val="00B1763A"/>
    <w:rsid w:val="00B31E0C"/>
    <w:rsid w:val="00B32FE2"/>
    <w:rsid w:val="00B33B62"/>
    <w:rsid w:val="00B4019C"/>
    <w:rsid w:val="00B47246"/>
    <w:rsid w:val="00B526E1"/>
    <w:rsid w:val="00B54010"/>
    <w:rsid w:val="00B54C79"/>
    <w:rsid w:val="00B56022"/>
    <w:rsid w:val="00B562DB"/>
    <w:rsid w:val="00B56DF4"/>
    <w:rsid w:val="00B57E69"/>
    <w:rsid w:val="00B60E94"/>
    <w:rsid w:val="00B63A09"/>
    <w:rsid w:val="00B63B6C"/>
    <w:rsid w:val="00B65256"/>
    <w:rsid w:val="00B71354"/>
    <w:rsid w:val="00B71CB2"/>
    <w:rsid w:val="00B71D04"/>
    <w:rsid w:val="00B7440D"/>
    <w:rsid w:val="00B76D8D"/>
    <w:rsid w:val="00B76D9A"/>
    <w:rsid w:val="00B80FD9"/>
    <w:rsid w:val="00B8293F"/>
    <w:rsid w:val="00B83084"/>
    <w:rsid w:val="00B85FEC"/>
    <w:rsid w:val="00B861E4"/>
    <w:rsid w:val="00B94860"/>
    <w:rsid w:val="00B95A31"/>
    <w:rsid w:val="00B97B4C"/>
    <w:rsid w:val="00BA1FEC"/>
    <w:rsid w:val="00BA3CD0"/>
    <w:rsid w:val="00BA454D"/>
    <w:rsid w:val="00BA638A"/>
    <w:rsid w:val="00BA6424"/>
    <w:rsid w:val="00BB0C11"/>
    <w:rsid w:val="00BB17D2"/>
    <w:rsid w:val="00BB1B46"/>
    <w:rsid w:val="00BB2BEB"/>
    <w:rsid w:val="00BB6B7E"/>
    <w:rsid w:val="00BC026D"/>
    <w:rsid w:val="00BC1AF9"/>
    <w:rsid w:val="00BC1F9B"/>
    <w:rsid w:val="00BC2B9C"/>
    <w:rsid w:val="00BC3E3A"/>
    <w:rsid w:val="00BC3E42"/>
    <w:rsid w:val="00BC582A"/>
    <w:rsid w:val="00BC7806"/>
    <w:rsid w:val="00BD31C9"/>
    <w:rsid w:val="00BD449C"/>
    <w:rsid w:val="00BD4AED"/>
    <w:rsid w:val="00BD5978"/>
    <w:rsid w:val="00BD6A5B"/>
    <w:rsid w:val="00BD7754"/>
    <w:rsid w:val="00BE0009"/>
    <w:rsid w:val="00BE2C85"/>
    <w:rsid w:val="00BE3885"/>
    <w:rsid w:val="00BE47BA"/>
    <w:rsid w:val="00BE4BEB"/>
    <w:rsid w:val="00BE5AAB"/>
    <w:rsid w:val="00BE5C2E"/>
    <w:rsid w:val="00BE67DC"/>
    <w:rsid w:val="00BE6AFD"/>
    <w:rsid w:val="00BE73E5"/>
    <w:rsid w:val="00BE7454"/>
    <w:rsid w:val="00BF1862"/>
    <w:rsid w:val="00BF2A96"/>
    <w:rsid w:val="00BF71C6"/>
    <w:rsid w:val="00C06E78"/>
    <w:rsid w:val="00C126E1"/>
    <w:rsid w:val="00C13E34"/>
    <w:rsid w:val="00C14410"/>
    <w:rsid w:val="00C1512B"/>
    <w:rsid w:val="00C1522E"/>
    <w:rsid w:val="00C15FC4"/>
    <w:rsid w:val="00C1615F"/>
    <w:rsid w:val="00C224A4"/>
    <w:rsid w:val="00C2323C"/>
    <w:rsid w:val="00C2377A"/>
    <w:rsid w:val="00C256F8"/>
    <w:rsid w:val="00C26878"/>
    <w:rsid w:val="00C26920"/>
    <w:rsid w:val="00C26E16"/>
    <w:rsid w:val="00C27F2A"/>
    <w:rsid w:val="00C32F6C"/>
    <w:rsid w:val="00C33FD4"/>
    <w:rsid w:val="00C36B61"/>
    <w:rsid w:val="00C40A09"/>
    <w:rsid w:val="00C41C3A"/>
    <w:rsid w:val="00C42DB2"/>
    <w:rsid w:val="00C4327D"/>
    <w:rsid w:val="00C441CA"/>
    <w:rsid w:val="00C44BF1"/>
    <w:rsid w:val="00C46582"/>
    <w:rsid w:val="00C46977"/>
    <w:rsid w:val="00C518EB"/>
    <w:rsid w:val="00C55B54"/>
    <w:rsid w:val="00C55D79"/>
    <w:rsid w:val="00C568C2"/>
    <w:rsid w:val="00C600E8"/>
    <w:rsid w:val="00C60DE2"/>
    <w:rsid w:val="00C611FD"/>
    <w:rsid w:val="00C627CB"/>
    <w:rsid w:val="00C62C86"/>
    <w:rsid w:val="00C633B4"/>
    <w:rsid w:val="00C637F2"/>
    <w:rsid w:val="00C64999"/>
    <w:rsid w:val="00C65CE6"/>
    <w:rsid w:val="00C66029"/>
    <w:rsid w:val="00C674AD"/>
    <w:rsid w:val="00C6753D"/>
    <w:rsid w:val="00C676D0"/>
    <w:rsid w:val="00C7090B"/>
    <w:rsid w:val="00C71D4E"/>
    <w:rsid w:val="00C729F6"/>
    <w:rsid w:val="00C73CEE"/>
    <w:rsid w:val="00C75EE8"/>
    <w:rsid w:val="00C76666"/>
    <w:rsid w:val="00C77465"/>
    <w:rsid w:val="00C811A2"/>
    <w:rsid w:val="00C81DF7"/>
    <w:rsid w:val="00C841A9"/>
    <w:rsid w:val="00C85328"/>
    <w:rsid w:val="00C85D99"/>
    <w:rsid w:val="00C86E23"/>
    <w:rsid w:val="00C923E8"/>
    <w:rsid w:val="00C93165"/>
    <w:rsid w:val="00C955E0"/>
    <w:rsid w:val="00C95D5B"/>
    <w:rsid w:val="00C95E78"/>
    <w:rsid w:val="00CA1223"/>
    <w:rsid w:val="00CA2478"/>
    <w:rsid w:val="00CA3BE7"/>
    <w:rsid w:val="00CA544C"/>
    <w:rsid w:val="00CA7925"/>
    <w:rsid w:val="00CA7B4E"/>
    <w:rsid w:val="00CB1CED"/>
    <w:rsid w:val="00CB3107"/>
    <w:rsid w:val="00CB4099"/>
    <w:rsid w:val="00CB540B"/>
    <w:rsid w:val="00CB7B8B"/>
    <w:rsid w:val="00CC1214"/>
    <w:rsid w:val="00CC1A8E"/>
    <w:rsid w:val="00CC45CA"/>
    <w:rsid w:val="00CC4C3D"/>
    <w:rsid w:val="00CC4D67"/>
    <w:rsid w:val="00CC51EE"/>
    <w:rsid w:val="00CC584B"/>
    <w:rsid w:val="00CC5AC9"/>
    <w:rsid w:val="00CC6F35"/>
    <w:rsid w:val="00CC731B"/>
    <w:rsid w:val="00CD0563"/>
    <w:rsid w:val="00CD11C3"/>
    <w:rsid w:val="00CD1FD6"/>
    <w:rsid w:val="00CD2535"/>
    <w:rsid w:val="00CD2794"/>
    <w:rsid w:val="00CD3CDD"/>
    <w:rsid w:val="00CD422C"/>
    <w:rsid w:val="00CE250C"/>
    <w:rsid w:val="00CE3608"/>
    <w:rsid w:val="00CE3F37"/>
    <w:rsid w:val="00CE4D48"/>
    <w:rsid w:val="00CE7DDB"/>
    <w:rsid w:val="00CF18CF"/>
    <w:rsid w:val="00CF4416"/>
    <w:rsid w:val="00CF7495"/>
    <w:rsid w:val="00CF7DBB"/>
    <w:rsid w:val="00D00721"/>
    <w:rsid w:val="00D01444"/>
    <w:rsid w:val="00D01988"/>
    <w:rsid w:val="00D030A4"/>
    <w:rsid w:val="00D04C64"/>
    <w:rsid w:val="00D107F4"/>
    <w:rsid w:val="00D1132E"/>
    <w:rsid w:val="00D12060"/>
    <w:rsid w:val="00D14418"/>
    <w:rsid w:val="00D14C24"/>
    <w:rsid w:val="00D21C6E"/>
    <w:rsid w:val="00D22162"/>
    <w:rsid w:val="00D237BE"/>
    <w:rsid w:val="00D23F88"/>
    <w:rsid w:val="00D24411"/>
    <w:rsid w:val="00D251CF"/>
    <w:rsid w:val="00D310FA"/>
    <w:rsid w:val="00D31364"/>
    <w:rsid w:val="00D31E95"/>
    <w:rsid w:val="00D339B8"/>
    <w:rsid w:val="00D33D9F"/>
    <w:rsid w:val="00D33E14"/>
    <w:rsid w:val="00D33F35"/>
    <w:rsid w:val="00D36EDD"/>
    <w:rsid w:val="00D37EB2"/>
    <w:rsid w:val="00D40852"/>
    <w:rsid w:val="00D429F0"/>
    <w:rsid w:val="00D42C76"/>
    <w:rsid w:val="00D437AA"/>
    <w:rsid w:val="00D439C5"/>
    <w:rsid w:val="00D45C8E"/>
    <w:rsid w:val="00D47FBB"/>
    <w:rsid w:val="00D52141"/>
    <w:rsid w:val="00D55F68"/>
    <w:rsid w:val="00D56887"/>
    <w:rsid w:val="00D56CCB"/>
    <w:rsid w:val="00D56EF2"/>
    <w:rsid w:val="00D63252"/>
    <w:rsid w:val="00D6367B"/>
    <w:rsid w:val="00D64FFF"/>
    <w:rsid w:val="00D66459"/>
    <w:rsid w:val="00D66CB7"/>
    <w:rsid w:val="00D67A6D"/>
    <w:rsid w:val="00D67BB8"/>
    <w:rsid w:val="00D707A1"/>
    <w:rsid w:val="00D70834"/>
    <w:rsid w:val="00D7116F"/>
    <w:rsid w:val="00D71FF5"/>
    <w:rsid w:val="00D72602"/>
    <w:rsid w:val="00D74220"/>
    <w:rsid w:val="00D74D95"/>
    <w:rsid w:val="00D75904"/>
    <w:rsid w:val="00D777BE"/>
    <w:rsid w:val="00D77E0C"/>
    <w:rsid w:val="00D83D56"/>
    <w:rsid w:val="00D84C0F"/>
    <w:rsid w:val="00D85803"/>
    <w:rsid w:val="00D86C4A"/>
    <w:rsid w:val="00D92620"/>
    <w:rsid w:val="00D93319"/>
    <w:rsid w:val="00D96082"/>
    <w:rsid w:val="00DA0DBA"/>
    <w:rsid w:val="00DA196D"/>
    <w:rsid w:val="00DA41F0"/>
    <w:rsid w:val="00DB0696"/>
    <w:rsid w:val="00DB08F5"/>
    <w:rsid w:val="00DB1A35"/>
    <w:rsid w:val="00DB2187"/>
    <w:rsid w:val="00DB4BF9"/>
    <w:rsid w:val="00DB597C"/>
    <w:rsid w:val="00DB5FB6"/>
    <w:rsid w:val="00DC0EB1"/>
    <w:rsid w:val="00DC27AE"/>
    <w:rsid w:val="00DC570D"/>
    <w:rsid w:val="00DD13DB"/>
    <w:rsid w:val="00DD145B"/>
    <w:rsid w:val="00DD4215"/>
    <w:rsid w:val="00DD60CB"/>
    <w:rsid w:val="00DD6384"/>
    <w:rsid w:val="00DD732F"/>
    <w:rsid w:val="00DE37F3"/>
    <w:rsid w:val="00DE3EAA"/>
    <w:rsid w:val="00DE3F13"/>
    <w:rsid w:val="00DF0159"/>
    <w:rsid w:val="00DF100F"/>
    <w:rsid w:val="00DF186F"/>
    <w:rsid w:val="00DF30E2"/>
    <w:rsid w:val="00DF3814"/>
    <w:rsid w:val="00E00744"/>
    <w:rsid w:val="00E0116C"/>
    <w:rsid w:val="00E01A7F"/>
    <w:rsid w:val="00E02316"/>
    <w:rsid w:val="00E0712A"/>
    <w:rsid w:val="00E1085F"/>
    <w:rsid w:val="00E10D87"/>
    <w:rsid w:val="00E115F0"/>
    <w:rsid w:val="00E116DD"/>
    <w:rsid w:val="00E119B3"/>
    <w:rsid w:val="00E14A06"/>
    <w:rsid w:val="00E15476"/>
    <w:rsid w:val="00E167B8"/>
    <w:rsid w:val="00E16932"/>
    <w:rsid w:val="00E21754"/>
    <w:rsid w:val="00E22457"/>
    <w:rsid w:val="00E22A25"/>
    <w:rsid w:val="00E230D2"/>
    <w:rsid w:val="00E27842"/>
    <w:rsid w:val="00E30C94"/>
    <w:rsid w:val="00E3367A"/>
    <w:rsid w:val="00E350FD"/>
    <w:rsid w:val="00E409E7"/>
    <w:rsid w:val="00E42A17"/>
    <w:rsid w:val="00E46D20"/>
    <w:rsid w:val="00E5106E"/>
    <w:rsid w:val="00E51648"/>
    <w:rsid w:val="00E524B4"/>
    <w:rsid w:val="00E54857"/>
    <w:rsid w:val="00E549E1"/>
    <w:rsid w:val="00E576AE"/>
    <w:rsid w:val="00E60724"/>
    <w:rsid w:val="00E62F39"/>
    <w:rsid w:val="00E6409A"/>
    <w:rsid w:val="00E664FA"/>
    <w:rsid w:val="00E66C3F"/>
    <w:rsid w:val="00E71BEC"/>
    <w:rsid w:val="00E72DA1"/>
    <w:rsid w:val="00E730D8"/>
    <w:rsid w:val="00E75C43"/>
    <w:rsid w:val="00E76B0C"/>
    <w:rsid w:val="00E7798A"/>
    <w:rsid w:val="00E81153"/>
    <w:rsid w:val="00E8447A"/>
    <w:rsid w:val="00E92A72"/>
    <w:rsid w:val="00E95A55"/>
    <w:rsid w:val="00E96175"/>
    <w:rsid w:val="00E9754E"/>
    <w:rsid w:val="00EA0126"/>
    <w:rsid w:val="00EA04BC"/>
    <w:rsid w:val="00EA3328"/>
    <w:rsid w:val="00EA4742"/>
    <w:rsid w:val="00EA7583"/>
    <w:rsid w:val="00EB0086"/>
    <w:rsid w:val="00EB1907"/>
    <w:rsid w:val="00EB194C"/>
    <w:rsid w:val="00EB28D4"/>
    <w:rsid w:val="00EB330D"/>
    <w:rsid w:val="00EB4908"/>
    <w:rsid w:val="00EB5767"/>
    <w:rsid w:val="00EB5844"/>
    <w:rsid w:val="00EB6692"/>
    <w:rsid w:val="00EC1FB6"/>
    <w:rsid w:val="00EC3499"/>
    <w:rsid w:val="00EC40DE"/>
    <w:rsid w:val="00EC6A60"/>
    <w:rsid w:val="00ED0137"/>
    <w:rsid w:val="00ED1274"/>
    <w:rsid w:val="00ED1427"/>
    <w:rsid w:val="00ED274A"/>
    <w:rsid w:val="00ED30FA"/>
    <w:rsid w:val="00ED34E1"/>
    <w:rsid w:val="00ED6D3C"/>
    <w:rsid w:val="00ED707F"/>
    <w:rsid w:val="00EE035E"/>
    <w:rsid w:val="00EE0F87"/>
    <w:rsid w:val="00EE3F83"/>
    <w:rsid w:val="00EE5AFC"/>
    <w:rsid w:val="00EE7140"/>
    <w:rsid w:val="00EE71F4"/>
    <w:rsid w:val="00EE79ED"/>
    <w:rsid w:val="00EF05FF"/>
    <w:rsid w:val="00EF27CE"/>
    <w:rsid w:val="00EF2CCA"/>
    <w:rsid w:val="00EF65AE"/>
    <w:rsid w:val="00EF6953"/>
    <w:rsid w:val="00EF78A6"/>
    <w:rsid w:val="00F01ED2"/>
    <w:rsid w:val="00F04CF7"/>
    <w:rsid w:val="00F05CC8"/>
    <w:rsid w:val="00F075BD"/>
    <w:rsid w:val="00F104A2"/>
    <w:rsid w:val="00F11281"/>
    <w:rsid w:val="00F112B2"/>
    <w:rsid w:val="00F11A3C"/>
    <w:rsid w:val="00F121A4"/>
    <w:rsid w:val="00F13A66"/>
    <w:rsid w:val="00F14D59"/>
    <w:rsid w:val="00F15726"/>
    <w:rsid w:val="00F20267"/>
    <w:rsid w:val="00F20EF7"/>
    <w:rsid w:val="00F22C79"/>
    <w:rsid w:val="00F23874"/>
    <w:rsid w:val="00F23B09"/>
    <w:rsid w:val="00F24C7A"/>
    <w:rsid w:val="00F26405"/>
    <w:rsid w:val="00F27348"/>
    <w:rsid w:val="00F27C64"/>
    <w:rsid w:val="00F30B30"/>
    <w:rsid w:val="00F30C12"/>
    <w:rsid w:val="00F30FDF"/>
    <w:rsid w:val="00F31BB3"/>
    <w:rsid w:val="00F3204B"/>
    <w:rsid w:val="00F321C4"/>
    <w:rsid w:val="00F35D5C"/>
    <w:rsid w:val="00F3728A"/>
    <w:rsid w:val="00F4261E"/>
    <w:rsid w:val="00F427BB"/>
    <w:rsid w:val="00F451CC"/>
    <w:rsid w:val="00F452D7"/>
    <w:rsid w:val="00F45F6D"/>
    <w:rsid w:val="00F475C7"/>
    <w:rsid w:val="00F502A2"/>
    <w:rsid w:val="00F50BDA"/>
    <w:rsid w:val="00F52FA3"/>
    <w:rsid w:val="00F538F0"/>
    <w:rsid w:val="00F544F1"/>
    <w:rsid w:val="00F54994"/>
    <w:rsid w:val="00F56A34"/>
    <w:rsid w:val="00F56E0C"/>
    <w:rsid w:val="00F57637"/>
    <w:rsid w:val="00F601E2"/>
    <w:rsid w:val="00F62498"/>
    <w:rsid w:val="00F627AF"/>
    <w:rsid w:val="00F642DA"/>
    <w:rsid w:val="00F655C1"/>
    <w:rsid w:val="00F65AC8"/>
    <w:rsid w:val="00F65DB1"/>
    <w:rsid w:val="00F67BE3"/>
    <w:rsid w:val="00F703E8"/>
    <w:rsid w:val="00F70B8A"/>
    <w:rsid w:val="00F71D4E"/>
    <w:rsid w:val="00F761F4"/>
    <w:rsid w:val="00F76D95"/>
    <w:rsid w:val="00F76E1F"/>
    <w:rsid w:val="00F80AFC"/>
    <w:rsid w:val="00F80FF0"/>
    <w:rsid w:val="00F81B53"/>
    <w:rsid w:val="00F85750"/>
    <w:rsid w:val="00F87C11"/>
    <w:rsid w:val="00F9026D"/>
    <w:rsid w:val="00F907EC"/>
    <w:rsid w:val="00F90AB2"/>
    <w:rsid w:val="00F92194"/>
    <w:rsid w:val="00F92F9A"/>
    <w:rsid w:val="00F9579B"/>
    <w:rsid w:val="00F97FEF"/>
    <w:rsid w:val="00FA0650"/>
    <w:rsid w:val="00FA1856"/>
    <w:rsid w:val="00FA1A28"/>
    <w:rsid w:val="00FA51FC"/>
    <w:rsid w:val="00FA719B"/>
    <w:rsid w:val="00FA7445"/>
    <w:rsid w:val="00FA7724"/>
    <w:rsid w:val="00FA7AC5"/>
    <w:rsid w:val="00FB18B0"/>
    <w:rsid w:val="00FB1C5C"/>
    <w:rsid w:val="00FB406F"/>
    <w:rsid w:val="00FB49BD"/>
    <w:rsid w:val="00FC22E7"/>
    <w:rsid w:val="00FC3B3D"/>
    <w:rsid w:val="00FC65C6"/>
    <w:rsid w:val="00FC67DD"/>
    <w:rsid w:val="00FD0797"/>
    <w:rsid w:val="00FD1655"/>
    <w:rsid w:val="00FD3521"/>
    <w:rsid w:val="00FD487F"/>
    <w:rsid w:val="00FD5F1E"/>
    <w:rsid w:val="00FD6390"/>
    <w:rsid w:val="00FD6931"/>
    <w:rsid w:val="00FD72C2"/>
    <w:rsid w:val="00FE1DAE"/>
    <w:rsid w:val="00FE20AB"/>
    <w:rsid w:val="00FF13A8"/>
    <w:rsid w:val="00FF3650"/>
    <w:rsid w:val="00FF3801"/>
    <w:rsid w:val="00FF3B06"/>
    <w:rsid w:val="00FF6988"/>
    <w:rsid w:val="00FF6C9E"/>
    <w:rsid w:val="00FF708C"/>
    <w:rsid w:val="00FF77D3"/>
    <w:rsid w:val="07E109F4"/>
    <w:rsid w:val="0992A8B3"/>
    <w:rsid w:val="1B12D9FF"/>
    <w:rsid w:val="1BCFB9AC"/>
    <w:rsid w:val="1CAEAA60"/>
    <w:rsid w:val="1DC84798"/>
    <w:rsid w:val="20F2A897"/>
    <w:rsid w:val="31E978E5"/>
    <w:rsid w:val="32AC8A48"/>
    <w:rsid w:val="35C04903"/>
    <w:rsid w:val="37464B06"/>
    <w:rsid w:val="375C1964"/>
    <w:rsid w:val="3C4783F4"/>
    <w:rsid w:val="3F71E4F3"/>
    <w:rsid w:val="435980A9"/>
    <w:rsid w:val="4A821003"/>
    <w:rsid w:val="78123AF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E13C"/>
  <w15:chartTrackingRefBased/>
  <w15:docId w15:val="{F91EFA93-FA6A-4F4F-BE89-03B9FDED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nl-BE"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uiPriority="1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2"/>
    <w:lsdException w:name="Intense Emphasis" w:uiPriority="13"/>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025"/>
    <w:pPr>
      <w:spacing w:before="60" w:after="60"/>
      <w:ind w:left="357"/>
      <w:jc w:val="left"/>
    </w:pPr>
    <w:rPr>
      <w:lang w:eastAsia="nl-BE"/>
    </w:rPr>
  </w:style>
  <w:style w:type="paragraph" w:styleId="Kop1">
    <w:name w:val="heading 1"/>
    <w:basedOn w:val="Standaard"/>
    <w:next w:val="Standaard"/>
    <w:link w:val="Kop1Char"/>
    <w:uiPriority w:val="9"/>
    <w:qFormat/>
    <w:rsid w:val="00EB4908"/>
    <w:pPr>
      <w:numPr>
        <w:numId w:val="34"/>
      </w:numPr>
      <w:spacing w:before="360" w:after="0"/>
      <w:contextualSpacing/>
      <w:outlineLvl w:val="0"/>
    </w:pPr>
    <w:rPr>
      <w:rFonts w:asciiTheme="majorHAnsi" w:hAnsiTheme="majorHAnsi" w:cs="Times New Roman"/>
      <w:b/>
      <w:caps/>
      <w:noProof/>
      <w:color w:val="5D9AA1" w:themeColor="text2"/>
      <w:sz w:val="28"/>
      <w:szCs w:val="50"/>
    </w:rPr>
  </w:style>
  <w:style w:type="paragraph" w:styleId="Kop2">
    <w:name w:val="heading 2"/>
    <w:basedOn w:val="Standaard"/>
    <w:next w:val="Standaard"/>
    <w:link w:val="Kop2Char"/>
    <w:uiPriority w:val="9"/>
    <w:qFormat/>
    <w:rsid w:val="00656D62"/>
    <w:pPr>
      <w:numPr>
        <w:numId w:val="4"/>
      </w:numPr>
      <w:spacing w:before="120" w:after="0"/>
      <w:ind w:left="357" w:hanging="357"/>
      <w:contextualSpacing/>
      <w:outlineLvl w:val="1"/>
    </w:pPr>
    <w:rPr>
      <w:rFonts w:asciiTheme="majorHAnsi" w:hAnsiTheme="majorHAnsi" w:cs="Times New Roman"/>
      <w:b/>
      <w:caps/>
      <w:color w:val="auto"/>
      <w:sz w:val="28"/>
      <w:szCs w:val="42"/>
    </w:rPr>
  </w:style>
  <w:style w:type="paragraph" w:styleId="Kop3">
    <w:name w:val="heading 3"/>
    <w:basedOn w:val="Standaard"/>
    <w:next w:val="Standaard"/>
    <w:link w:val="Kop3Char"/>
    <w:uiPriority w:val="9"/>
    <w:qFormat/>
    <w:rsid w:val="00EB4908"/>
    <w:pPr>
      <w:numPr>
        <w:numId w:val="5"/>
      </w:numPr>
      <w:spacing w:before="120" w:after="0"/>
      <w:ind w:left="357" w:hanging="357"/>
      <w:contextualSpacing/>
      <w:outlineLvl w:val="2"/>
    </w:pPr>
    <w:rPr>
      <w:rFonts w:asciiTheme="majorHAnsi" w:hAnsiTheme="majorHAnsi" w:cs="Times New Roman"/>
      <w:caps/>
      <w:color w:val="5D9AA1" w:themeColor="text2"/>
      <w:sz w:val="24"/>
      <w:szCs w:val="34"/>
    </w:rPr>
  </w:style>
  <w:style w:type="paragraph" w:styleId="Kop4">
    <w:name w:val="heading 4"/>
    <w:basedOn w:val="Standaard"/>
    <w:next w:val="Standaard"/>
    <w:link w:val="Kop4Char"/>
    <w:uiPriority w:val="9"/>
    <w:qFormat/>
    <w:rsid w:val="00EB4908"/>
    <w:pPr>
      <w:keepNext/>
      <w:keepLines/>
      <w:numPr>
        <w:numId w:val="6"/>
      </w:numPr>
      <w:spacing w:before="120" w:after="0"/>
      <w:ind w:left="357" w:hanging="357"/>
      <w:contextualSpacing/>
      <w:outlineLvl w:val="3"/>
    </w:pPr>
    <w:rPr>
      <w:rFonts w:asciiTheme="majorHAnsi" w:eastAsiaTheme="majorEastAsia" w:hAnsiTheme="majorHAnsi" w:cstheme="majorBidi"/>
      <w:bCs/>
      <w:iCs/>
      <w:caps/>
      <w:color w:val="auto"/>
      <w:sz w:val="24"/>
      <w:szCs w:val="28"/>
    </w:rPr>
  </w:style>
  <w:style w:type="paragraph" w:styleId="Kop5">
    <w:name w:val="heading 5"/>
    <w:basedOn w:val="Standaard"/>
    <w:next w:val="Standaard"/>
    <w:link w:val="Kop5Char"/>
    <w:uiPriority w:val="9"/>
    <w:rsid w:val="008557D4"/>
    <w:pPr>
      <w:keepNext/>
      <w:keepLines/>
      <w:spacing w:line="240" w:lineRule="auto"/>
      <w:outlineLvl w:val="4"/>
    </w:pPr>
    <w:rPr>
      <w:rFonts w:eastAsiaTheme="majorEastAsia" w:cstheme="majorBidi"/>
      <w:color w:val="8AB7BC" w:themeColor="background2"/>
      <w:sz w:val="28"/>
      <w:szCs w:val="28"/>
    </w:rPr>
  </w:style>
  <w:style w:type="paragraph" w:styleId="Kop6">
    <w:name w:val="heading 6"/>
    <w:basedOn w:val="Standaard"/>
    <w:next w:val="Standaard"/>
    <w:link w:val="Kop6Char"/>
    <w:uiPriority w:val="9"/>
    <w:rsid w:val="008557D4"/>
    <w:pPr>
      <w:outlineLvl w:val="5"/>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4908"/>
    <w:rPr>
      <w:rFonts w:asciiTheme="majorHAnsi" w:hAnsiTheme="majorHAnsi" w:cs="Times New Roman"/>
      <w:b/>
      <w:caps/>
      <w:noProof/>
      <w:color w:val="5D9AA1" w:themeColor="text2"/>
      <w:sz w:val="28"/>
      <w:szCs w:val="50"/>
      <w:lang w:eastAsia="nl-BE"/>
    </w:rPr>
  </w:style>
  <w:style w:type="character" w:customStyle="1" w:styleId="Kop2Char">
    <w:name w:val="Kop 2 Char"/>
    <w:basedOn w:val="Standaardalinea-lettertype"/>
    <w:link w:val="Kop2"/>
    <w:uiPriority w:val="9"/>
    <w:rsid w:val="00656D62"/>
    <w:rPr>
      <w:rFonts w:asciiTheme="majorHAnsi" w:hAnsiTheme="majorHAnsi" w:cs="Times New Roman"/>
      <w:b/>
      <w:caps/>
      <w:color w:val="auto"/>
      <w:sz w:val="28"/>
      <w:szCs w:val="42"/>
      <w:lang w:eastAsia="nl-BE"/>
    </w:rPr>
  </w:style>
  <w:style w:type="character" w:customStyle="1" w:styleId="Kop3Char">
    <w:name w:val="Kop 3 Char"/>
    <w:basedOn w:val="Standaardalinea-lettertype"/>
    <w:link w:val="Kop3"/>
    <w:uiPriority w:val="9"/>
    <w:rsid w:val="00EB4908"/>
    <w:rPr>
      <w:rFonts w:asciiTheme="majorHAnsi" w:hAnsiTheme="majorHAnsi" w:cs="Times New Roman"/>
      <w:caps/>
      <w:color w:val="5D9AA1" w:themeColor="text2"/>
      <w:sz w:val="24"/>
      <w:szCs w:val="34"/>
      <w:lang w:eastAsia="nl-BE"/>
    </w:rPr>
  </w:style>
  <w:style w:type="paragraph" w:styleId="Geenafstand">
    <w:name w:val="No Spacing"/>
    <w:link w:val="GeenafstandChar"/>
    <w:uiPriority w:val="1"/>
    <w:rsid w:val="008557D4"/>
    <w:pPr>
      <w:spacing w:before="0"/>
    </w:pPr>
    <w:rPr>
      <w:sz w:val="22"/>
      <w:szCs w:val="22"/>
    </w:rPr>
  </w:style>
  <w:style w:type="paragraph" w:styleId="Lijstalinea">
    <w:name w:val="List Paragraph"/>
    <w:basedOn w:val="Standaard"/>
    <w:uiPriority w:val="34"/>
    <w:qFormat/>
    <w:rsid w:val="00580D24"/>
    <w:pPr>
      <w:contextualSpacing/>
    </w:pPr>
    <w:rPr>
      <w:rFonts w:asciiTheme="majorHAnsi" w:hAnsiTheme="majorHAnsi"/>
    </w:rPr>
  </w:style>
  <w:style w:type="character" w:styleId="Hyperlink">
    <w:name w:val="Hyperlink"/>
    <w:basedOn w:val="Standaardalinea-lettertype"/>
    <w:uiPriority w:val="99"/>
    <w:qFormat/>
    <w:rsid w:val="00582901"/>
    <w:rPr>
      <w:rFonts w:asciiTheme="minorHAnsi" w:hAnsiTheme="minorHAnsi"/>
      <w:b w:val="0"/>
      <w:i w:val="0"/>
      <w:color w:val="5D9AA1" w:themeColor="text2"/>
      <w:sz w:val="20"/>
      <w:u w:val="single" w:color="5D9AA1" w:themeColor="text2"/>
    </w:rPr>
  </w:style>
  <w:style w:type="paragraph" w:customStyle="1" w:styleId="Link">
    <w:name w:val="Link"/>
    <w:basedOn w:val="Geenafstand"/>
    <w:link w:val="LinkChar"/>
    <w:uiPriority w:val="29"/>
    <w:semiHidden/>
    <w:locked/>
    <w:rsid w:val="00D77E0C"/>
    <w:rPr>
      <w:szCs w:val="18"/>
      <w:u w:val="single" w:color="8AB7BC" w:themeColor="background2"/>
    </w:rPr>
  </w:style>
  <w:style w:type="character" w:customStyle="1" w:styleId="Kop4Char">
    <w:name w:val="Kop 4 Char"/>
    <w:basedOn w:val="Standaardalinea-lettertype"/>
    <w:link w:val="Kop4"/>
    <w:uiPriority w:val="9"/>
    <w:rsid w:val="00EB4908"/>
    <w:rPr>
      <w:rFonts w:asciiTheme="majorHAnsi" w:eastAsiaTheme="majorEastAsia" w:hAnsiTheme="majorHAnsi" w:cstheme="majorBidi"/>
      <w:bCs/>
      <w:iCs/>
      <w:caps/>
      <w:color w:val="auto"/>
      <w:sz w:val="24"/>
      <w:szCs w:val="28"/>
      <w:lang w:eastAsia="nl-BE"/>
    </w:rPr>
  </w:style>
  <w:style w:type="character" w:customStyle="1" w:styleId="GeenafstandChar">
    <w:name w:val="Geen afstand Char"/>
    <w:basedOn w:val="Standaardalinea-lettertype"/>
    <w:link w:val="Geenafstand"/>
    <w:uiPriority w:val="1"/>
    <w:rsid w:val="008557D4"/>
    <w:rPr>
      <w:sz w:val="22"/>
      <w:szCs w:val="22"/>
    </w:rPr>
  </w:style>
  <w:style w:type="character" w:customStyle="1" w:styleId="LinkChar">
    <w:name w:val="Link Char"/>
    <w:basedOn w:val="GeenafstandChar"/>
    <w:link w:val="Link"/>
    <w:uiPriority w:val="29"/>
    <w:semiHidden/>
    <w:rsid w:val="00D77E0C"/>
    <w:rPr>
      <w:sz w:val="22"/>
      <w:szCs w:val="18"/>
      <w:u w:val="single" w:color="8AB7BC" w:themeColor="background2"/>
    </w:rPr>
  </w:style>
  <w:style w:type="character" w:customStyle="1" w:styleId="Kop5Char">
    <w:name w:val="Kop 5 Char"/>
    <w:basedOn w:val="Standaardalinea-lettertype"/>
    <w:link w:val="Kop5"/>
    <w:uiPriority w:val="9"/>
    <w:rsid w:val="008557D4"/>
    <w:rPr>
      <w:rFonts w:eastAsiaTheme="majorEastAsia" w:cstheme="majorBidi"/>
      <w:color w:val="8AB7BC" w:themeColor="background2"/>
      <w:sz w:val="28"/>
      <w:szCs w:val="28"/>
    </w:rPr>
  </w:style>
  <w:style w:type="table" w:styleId="Tabelraster">
    <w:name w:val="Table Grid"/>
    <w:basedOn w:val="Standaardtabel"/>
    <w:uiPriority w:val="59"/>
    <w:rsid w:val="00D77E0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77E0C"/>
    <w:pPr>
      <w:spacing w:line="240" w:lineRule="auto"/>
    </w:pPr>
    <w:tblPr>
      <w:tblStyleRowBandSize w:val="1"/>
      <w:tblStyleColBandSize w:val="1"/>
      <w:tblBorders>
        <w:top w:val="single" w:sz="8" w:space="0" w:color="F05133" w:themeColor="accent6"/>
        <w:left w:val="single" w:sz="8" w:space="0" w:color="F05133" w:themeColor="accent6"/>
        <w:bottom w:val="single" w:sz="8" w:space="0" w:color="F05133" w:themeColor="accent6"/>
        <w:right w:val="single" w:sz="8" w:space="0" w:color="F05133" w:themeColor="accent6"/>
      </w:tblBorders>
    </w:tblPr>
    <w:tblStylePr w:type="firstRow">
      <w:pPr>
        <w:spacing w:before="0" w:after="0" w:line="240" w:lineRule="auto"/>
      </w:pPr>
      <w:rPr>
        <w:b/>
        <w:bCs/>
        <w:color w:val="FFFFFF" w:themeColor="background1"/>
      </w:rPr>
      <w:tblPr/>
      <w:tcPr>
        <w:shd w:val="clear" w:color="auto" w:fill="F05133" w:themeFill="accent6"/>
      </w:tcPr>
    </w:tblStylePr>
    <w:tblStylePr w:type="lastRow">
      <w:pPr>
        <w:spacing w:before="0" w:after="0" w:line="240" w:lineRule="auto"/>
      </w:pPr>
      <w:rPr>
        <w:b/>
        <w:bCs/>
      </w:rPr>
      <w:tblPr/>
      <w:tcPr>
        <w:tcBorders>
          <w:top w:val="double" w:sz="6" w:space="0" w:color="F05133" w:themeColor="accent6"/>
          <w:left w:val="single" w:sz="8" w:space="0" w:color="F05133" w:themeColor="accent6"/>
          <w:bottom w:val="single" w:sz="8" w:space="0" w:color="F05133" w:themeColor="accent6"/>
          <w:right w:val="single" w:sz="8" w:space="0" w:color="F05133" w:themeColor="accent6"/>
        </w:tcBorders>
      </w:tcPr>
    </w:tblStylePr>
    <w:tblStylePr w:type="firstCol">
      <w:rPr>
        <w:b/>
        <w:bCs/>
      </w:rPr>
    </w:tblStylePr>
    <w:tblStylePr w:type="lastCol">
      <w:rPr>
        <w:b/>
        <w:bCs/>
      </w:rPr>
    </w:tblStylePr>
    <w:tblStylePr w:type="band1Vert">
      <w:tblPr/>
      <w:tcPr>
        <w:tcBorders>
          <w:top w:val="single" w:sz="8" w:space="0" w:color="F05133" w:themeColor="accent6"/>
          <w:left w:val="single" w:sz="8" w:space="0" w:color="F05133" w:themeColor="accent6"/>
          <w:bottom w:val="single" w:sz="8" w:space="0" w:color="F05133" w:themeColor="accent6"/>
          <w:right w:val="single" w:sz="8" w:space="0" w:color="F05133" w:themeColor="accent6"/>
        </w:tcBorders>
      </w:tcPr>
    </w:tblStylePr>
    <w:tblStylePr w:type="band1Horz">
      <w:tblPr/>
      <w:tcPr>
        <w:tcBorders>
          <w:top w:val="single" w:sz="8" w:space="0" w:color="F05133" w:themeColor="accent6"/>
          <w:left w:val="single" w:sz="8" w:space="0" w:color="F05133" w:themeColor="accent6"/>
          <w:bottom w:val="single" w:sz="8" w:space="0" w:color="F05133" w:themeColor="accent6"/>
          <w:right w:val="single" w:sz="8" w:space="0" w:color="F05133" w:themeColor="accent6"/>
        </w:tcBorders>
      </w:tcPr>
    </w:tblStylePr>
  </w:style>
  <w:style w:type="paragraph" w:styleId="Kopvaninhoudsopgave">
    <w:name w:val="TOC Heading"/>
    <w:basedOn w:val="Kop1"/>
    <w:next w:val="Standaard"/>
    <w:uiPriority w:val="39"/>
    <w:semiHidden/>
    <w:unhideWhenUsed/>
    <w:qFormat/>
    <w:rsid w:val="00D77E0C"/>
    <w:pPr>
      <w:keepNext/>
      <w:keepLines/>
      <w:spacing w:before="480"/>
      <w:outlineLvl w:val="9"/>
    </w:pPr>
    <w:rPr>
      <w:rFonts w:eastAsiaTheme="majorEastAsia" w:cstheme="majorBidi"/>
      <w:b w:val="0"/>
      <w:bCs/>
      <w:noProof w:val="0"/>
      <w:color w:val="457278" w:themeColor="accent1" w:themeShade="BF"/>
    </w:rPr>
  </w:style>
  <w:style w:type="paragraph" w:styleId="Ballontekst">
    <w:name w:val="Balloon Text"/>
    <w:basedOn w:val="Standaard"/>
    <w:link w:val="BallontekstChar"/>
    <w:uiPriority w:val="99"/>
    <w:semiHidden/>
    <w:unhideWhenUsed/>
    <w:rsid w:val="00D77E0C"/>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E0C"/>
    <w:rPr>
      <w:rFonts w:ascii="Tahoma" w:hAnsi="Tahoma" w:cs="Tahoma"/>
      <w:sz w:val="16"/>
      <w:szCs w:val="16"/>
    </w:rPr>
  </w:style>
  <w:style w:type="paragraph" w:styleId="Bijschrift">
    <w:name w:val="caption"/>
    <w:basedOn w:val="Standaard"/>
    <w:next w:val="Standaard"/>
    <w:link w:val="BijschriftChar"/>
    <w:uiPriority w:val="35"/>
    <w:rsid w:val="00AC3370"/>
    <w:pPr>
      <w:keepNext/>
      <w:spacing w:line="240" w:lineRule="auto"/>
    </w:pPr>
    <w:rPr>
      <w:bCs/>
      <w:i/>
    </w:rPr>
  </w:style>
  <w:style w:type="character" w:customStyle="1" w:styleId="Kop6Char">
    <w:name w:val="Kop 6 Char"/>
    <w:basedOn w:val="Standaardalinea-lettertype"/>
    <w:link w:val="Kop6"/>
    <w:uiPriority w:val="9"/>
    <w:rsid w:val="008557D4"/>
    <w:rPr>
      <w:sz w:val="28"/>
      <w:szCs w:val="28"/>
    </w:rPr>
  </w:style>
  <w:style w:type="paragraph" w:styleId="Koptekst">
    <w:name w:val="header"/>
    <w:basedOn w:val="Standaard"/>
    <w:link w:val="KoptekstChar"/>
    <w:uiPriority w:val="99"/>
    <w:unhideWhenUsed/>
    <w:rsid w:val="00351ED6"/>
    <w:pPr>
      <w:tabs>
        <w:tab w:val="center" w:pos="4536"/>
        <w:tab w:val="right" w:pos="9072"/>
      </w:tabs>
      <w:spacing w:before="0" w:line="240" w:lineRule="auto"/>
    </w:pPr>
  </w:style>
  <w:style w:type="character" w:styleId="Nadruk">
    <w:name w:val="Emphasis"/>
    <w:basedOn w:val="Standaardalinea-lettertype"/>
    <w:uiPriority w:val="12"/>
    <w:rsid w:val="00630509"/>
    <w:rPr>
      <w:color w:val="5D9AA1" w:themeColor="text2"/>
    </w:rPr>
  </w:style>
  <w:style w:type="character" w:customStyle="1" w:styleId="BijschriftChar">
    <w:name w:val="Bijschrift Char"/>
    <w:basedOn w:val="Standaardalinea-lettertype"/>
    <w:link w:val="Bijschrift"/>
    <w:uiPriority w:val="35"/>
    <w:rsid w:val="00AC3370"/>
    <w:rPr>
      <w:bCs/>
      <w:i/>
      <w:sz w:val="22"/>
      <w:szCs w:val="22"/>
    </w:rPr>
  </w:style>
  <w:style w:type="character" w:customStyle="1" w:styleId="KoptekstChar">
    <w:name w:val="Koptekst Char"/>
    <w:basedOn w:val="Standaardalinea-lettertype"/>
    <w:link w:val="Koptekst"/>
    <w:uiPriority w:val="99"/>
    <w:rsid w:val="00351ED6"/>
    <w:rPr>
      <w:sz w:val="22"/>
      <w:szCs w:val="22"/>
    </w:rPr>
  </w:style>
  <w:style w:type="paragraph" w:styleId="Titel">
    <w:name w:val="Title"/>
    <w:basedOn w:val="Standaard"/>
    <w:next w:val="Standaard"/>
    <w:link w:val="TitelChar"/>
    <w:uiPriority w:val="10"/>
    <w:qFormat/>
    <w:rsid w:val="00EB4908"/>
    <w:pPr>
      <w:spacing w:before="360" w:after="0"/>
      <w:ind w:left="0"/>
    </w:pPr>
    <w:rPr>
      <w:rFonts w:asciiTheme="majorHAnsi" w:hAnsiTheme="majorHAnsi"/>
      <w:b/>
      <w:color w:val="5D9AA1" w:themeColor="text2"/>
      <w:sz w:val="36"/>
      <w:szCs w:val="56"/>
    </w:rPr>
  </w:style>
  <w:style w:type="character" w:customStyle="1" w:styleId="TitelChar">
    <w:name w:val="Titel Char"/>
    <w:basedOn w:val="Standaardalinea-lettertype"/>
    <w:link w:val="Titel"/>
    <w:uiPriority w:val="10"/>
    <w:rsid w:val="00EB4908"/>
    <w:rPr>
      <w:rFonts w:asciiTheme="majorHAnsi" w:hAnsiTheme="majorHAnsi"/>
      <w:b/>
      <w:color w:val="5D9AA1" w:themeColor="text2"/>
      <w:sz w:val="36"/>
      <w:szCs w:val="56"/>
      <w:lang w:eastAsia="nl-BE"/>
    </w:rPr>
  </w:style>
  <w:style w:type="character" w:styleId="Tekstvantijdelijkeaanduiding">
    <w:name w:val="Placeholder Text"/>
    <w:basedOn w:val="Standaardalinea-lettertype"/>
    <w:uiPriority w:val="99"/>
    <w:semiHidden/>
    <w:rsid w:val="00D77E0C"/>
    <w:rPr>
      <w:color w:val="808080"/>
    </w:rPr>
  </w:style>
  <w:style w:type="character" w:styleId="Intensievebenadrukking">
    <w:name w:val="Intense Emphasis"/>
    <w:basedOn w:val="Standaardalinea-lettertype"/>
    <w:uiPriority w:val="13"/>
    <w:rsid w:val="005E561B"/>
    <w:rPr>
      <w:i/>
      <w:iCs/>
      <w:color w:val="5D9AA1" w:themeColor="text2"/>
    </w:rPr>
  </w:style>
  <w:style w:type="character" w:styleId="Intensieveverwijzing">
    <w:name w:val="Intense Reference"/>
    <w:basedOn w:val="Standaardalinea-lettertype"/>
    <w:uiPriority w:val="32"/>
    <w:locked/>
    <w:rsid w:val="005E561B"/>
    <w:rPr>
      <w:b/>
      <w:bCs/>
      <w:smallCaps/>
      <w:color w:val="5D9AA1" w:themeColor="text2"/>
      <w:spacing w:val="5"/>
    </w:rPr>
  </w:style>
  <w:style w:type="paragraph" w:styleId="Voettekst">
    <w:name w:val="footer"/>
    <w:basedOn w:val="Standaard"/>
    <w:link w:val="VoettekstChar"/>
    <w:uiPriority w:val="99"/>
    <w:unhideWhenUsed/>
    <w:rsid w:val="00D77E0C"/>
    <w:pPr>
      <w:tabs>
        <w:tab w:val="center" w:pos="4536"/>
        <w:tab w:val="right" w:pos="9072"/>
      </w:tabs>
      <w:spacing w:before="0" w:line="240" w:lineRule="auto"/>
    </w:pPr>
    <w:rPr>
      <w:sz w:val="18"/>
    </w:rPr>
  </w:style>
  <w:style w:type="character" w:customStyle="1" w:styleId="VoettekstChar">
    <w:name w:val="Voettekst Char"/>
    <w:basedOn w:val="Standaardalinea-lettertype"/>
    <w:link w:val="Voettekst"/>
    <w:uiPriority w:val="99"/>
    <w:rsid w:val="00D77E0C"/>
    <w:rPr>
      <w:sz w:val="18"/>
    </w:rPr>
  </w:style>
  <w:style w:type="character" w:styleId="GevolgdeHyperlink">
    <w:name w:val="FollowedHyperlink"/>
    <w:basedOn w:val="Standaardalinea-lettertype"/>
    <w:uiPriority w:val="99"/>
    <w:semiHidden/>
    <w:unhideWhenUsed/>
    <w:rsid w:val="00D77E0C"/>
    <w:rPr>
      <w:color w:val="980069" w:themeColor="followedHyperlink"/>
      <w:u w:val="single"/>
    </w:rPr>
  </w:style>
  <w:style w:type="paragraph" w:styleId="Citaat">
    <w:name w:val="Quote"/>
    <w:basedOn w:val="Standaard"/>
    <w:next w:val="Standaard"/>
    <w:link w:val="CitaatChar"/>
    <w:uiPriority w:val="29"/>
    <w:rsid w:val="00D77E0C"/>
    <w:pPr>
      <w:ind w:left="726"/>
    </w:pPr>
    <w:rPr>
      <w:i/>
      <w:iCs/>
    </w:rPr>
  </w:style>
  <w:style w:type="character" w:customStyle="1" w:styleId="CitaatChar">
    <w:name w:val="Citaat Char"/>
    <w:basedOn w:val="Standaardalinea-lettertype"/>
    <w:link w:val="Citaat"/>
    <w:uiPriority w:val="29"/>
    <w:rsid w:val="00D77E0C"/>
    <w:rPr>
      <w:i/>
      <w:iCs/>
    </w:rPr>
  </w:style>
  <w:style w:type="numbering" w:customStyle="1" w:styleId="NIETGEBRUIKEN-OUDEOPSOMMING">
    <w:name w:val="NIET GEBRUIKEN - OUDE OPSOMMING"/>
    <w:uiPriority w:val="99"/>
    <w:locked/>
    <w:rsid w:val="00CC4D67"/>
    <w:pPr>
      <w:numPr>
        <w:numId w:val="2"/>
      </w:numPr>
    </w:pPr>
  </w:style>
  <w:style w:type="table" w:styleId="Lichtelijst-accent5">
    <w:name w:val="Light List Accent 5"/>
    <w:basedOn w:val="Standaardtabel"/>
    <w:uiPriority w:val="61"/>
    <w:rsid w:val="00D77E0C"/>
    <w:pPr>
      <w:spacing w:before="0" w:line="240" w:lineRule="auto"/>
    </w:pPr>
    <w:tblPr>
      <w:tblStyleRowBandSize w:val="1"/>
      <w:tblStyleColBandSize w:val="1"/>
      <w:tblBorders>
        <w:top w:val="single" w:sz="8" w:space="0" w:color="DE7C00" w:themeColor="accent5"/>
        <w:left w:val="single" w:sz="8" w:space="0" w:color="DE7C00" w:themeColor="accent5"/>
        <w:bottom w:val="single" w:sz="8" w:space="0" w:color="DE7C00" w:themeColor="accent5"/>
        <w:right w:val="single" w:sz="8" w:space="0" w:color="DE7C00" w:themeColor="accent5"/>
      </w:tblBorders>
    </w:tblPr>
    <w:tblStylePr w:type="firstRow">
      <w:pPr>
        <w:spacing w:before="0" w:after="0" w:line="240" w:lineRule="auto"/>
      </w:pPr>
      <w:rPr>
        <w:b/>
        <w:bCs/>
        <w:color w:val="FFFFFF" w:themeColor="background1"/>
      </w:rPr>
      <w:tblPr/>
      <w:tcPr>
        <w:shd w:val="clear" w:color="auto" w:fill="DE7C00" w:themeFill="accent5"/>
      </w:tcPr>
    </w:tblStylePr>
    <w:tblStylePr w:type="lastRow">
      <w:pPr>
        <w:spacing w:before="0" w:after="0" w:line="240" w:lineRule="auto"/>
      </w:pPr>
      <w:rPr>
        <w:b/>
        <w:bCs/>
      </w:rPr>
      <w:tblPr/>
      <w:tcPr>
        <w:tcBorders>
          <w:top w:val="double" w:sz="6" w:space="0" w:color="DE7C00" w:themeColor="accent5"/>
          <w:left w:val="single" w:sz="8" w:space="0" w:color="DE7C00" w:themeColor="accent5"/>
          <w:bottom w:val="single" w:sz="8" w:space="0" w:color="DE7C00" w:themeColor="accent5"/>
          <w:right w:val="single" w:sz="8" w:space="0" w:color="DE7C00" w:themeColor="accent5"/>
        </w:tcBorders>
      </w:tcPr>
    </w:tblStylePr>
    <w:tblStylePr w:type="firstCol">
      <w:rPr>
        <w:b/>
        <w:bCs/>
      </w:rPr>
    </w:tblStylePr>
    <w:tblStylePr w:type="lastCol">
      <w:rPr>
        <w:b/>
        <w:bCs/>
      </w:rPr>
    </w:tblStylePr>
    <w:tblStylePr w:type="band1Vert">
      <w:tblPr/>
      <w:tcPr>
        <w:tcBorders>
          <w:top w:val="single" w:sz="8" w:space="0" w:color="DE7C00" w:themeColor="accent5"/>
          <w:left w:val="single" w:sz="8" w:space="0" w:color="DE7C00" w:themeColor="accent5"/>
          <w:bottom w:val="single" w:sz="8" w:space="0" w:color="DE7C00" w:themeColor="accent5"/>
          <w:right w:val="single" w:sz="8" w:space="0" w:color="DE7C00" w:themeColor="accent5"/>
        </w:tcBorders>
      </w:tcPr>
    </w:tblStylePr>
    <w:tblStylePr w:type="band1Horz">
      <w:tblPr/>
      <w:tcPr>
        <w:tcBorders>
          <w:top w:val="single" w:sz="8" w:space="0" w:color="DE7C00" w:themeColor="accent5"/>
          <w:left w:val="single" w:sz="8" w:space="0" w:color="DE7C00" w:themeColor="accent5"/>
          <w:bottom w:val="single" w:sz="8" w:space="0" w:color="DE7C00" w:themeColor="accent5"/>
          <w:right w:val="single" w:sz="8" w:space="0" w:color="DE7C00" w:themeColor="accent5"/>
        </w:tcBorders>
      </w:tcPr>
    </w:tblStylePr>
  </w:style>
  <w:style w:type="table" w:styleId="Lichtelijst">
    <w:name w:val="Light List"/>
    <w:basedOn w:val="Standaardtabel"/>
    <w:uiPriority w:val="61"/>
    <w:rsid w:val="00D77E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Kleurrijkelijst">
    <w:name w:val="Colorful List"/>
    <w:basedOn w:val="Standaardtabel"/>
    <w:uiPriority w:val="72"/>
    <w:rsid w:val="00D77E0C"/>
    <w:pPr>
      <w:spacing w:before="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9827" w:themeFill="accent2" w:themeFillShade="CC"/>
      </w:tcPr>
    </w:tblStylePr>
    <w:tblStylePr w:type="lastRow">
      <w:rPr>
        <w:b/>
        <w:bCs/>
        <w:color w:val="8298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emiddeldelijst1-accent6">
    <w:name w:val="Medium List 1 Accent 6"/>
    <w:aliases w:val="ISOPROC"/>
    <w:basedOn w:val="Standaardtabel"/>
    <w:uiPriority w:val="65"/>
    <w:rsid w:val="00D77E0C"/>
    <w:pPr>
      <w:spacing w:before="40" w:after="40" w:line="240" w:lineRule="auto"/>
      <w:jc w:val="left"/>
    </w:pPr>
    <w:tblPr>
      <w:tblStyleRowBandSize w:val="1"/>
      <w:tblStyleColBandSize w:val="1"/>
      <w:tblInd w:w="57" w:type="dxa"/>
      <w:tblBorders>
        <w:top w:val="single" w:sz="48" w:space="0" w:color="FFFFFF" w:themeColor="background1"/>
        <w:bottom w:val="single" w:sz="8" w:space="0" w:color="F05133" w:themeColor="accent6"/>
      </w:tblBorders>
      <w:tblCellMar>
        <w:left w:w="57" w:type="dxa"/>
        <w:right w:w="0" w:type="dxa"/>
      </w:tblCellMar>
    </w:tblPr>
    <w:tcPr>
      <w:vAlign w:val="center"/>
    </w:tcPr>
    <w:tblStylePr w:type="firstRow">
      <w:pPr>
        <w:wordWrap/>
        <w:spacing w:beforeLines="0" w:beforeAutospacing="0" w:afterLines="0" w:afterAutospacing="0" w:line="23" w:lineRule="atLeast"/>
        <w:jc w:val="left"/>
      </w:pPr>
      <w:rPr>
        <w:rFonts w:asciiTheme="majorHAnsi" w:eastAsiaTheme="majorEastAsia" w:hAnsiTheme="majorHAnsi" w:cstheme="majorBidi"/>
        <w:color w:val="5D9AA1" w:themeColor="text2"/>
      </w:rPr>
      <w:tblPr/>
      <w:tcPr>
        <w:tcBorders>
          <w:top w:val="single" w:sz="48" w:space="0" w:color="FFFFFF" w:themeColor="background1"/>
          <w:bottom w:val="single" w:sz="8" w:space="0" w:color="F05133" w:themeColor="accent6"/>
        </w:tcBorders>
      </w:tcPr>
    </w:tblStylePr>
    <w:tblStylePr w:type="lastRow">
      <w:pPr>
        <w:jc w:val="left"/>
      </w:pPr>
      <w:rPr>
        <w:b/>
        <w:bCs/>
        <w:color w:val="5D9AA1" w:themeColor="text2"/>
      </w:rPr>
      <w:tblPr/>
      <w:tcPr>
        <w:tcBorders>
          <w:top w:val="single" w:sz="8" w:space="0" w:color="F05133" w:themeColor="accent6"/>
          <w:bottom w:val="single" w:sz="8" w:space="0" w:color="F05133" w:themeColor="accent6"/>
        </w:tcBorders>
      </w:tcPr>
    </w:tblStylePr>
    <w:tblStylePr w:type="firstCol">
      <w:pPr>
        <w:jc w:val="left"/>
      </w:pPr>
      <w:rPr>
        <w:b/>
        <w:bCs/>
      </w:rPr>
    </w:tblStylePr>
    <w:tblStylePr w:type="lastCol">
      <w:pPr>
        <w:jc w:val="left"/>
      </w:pPr>
      <w:rPr>
        <w:b/>
        <w:bCs/>
      </w:rPr>
      <w:tblPr/>
      <w:tcPr>
        <w:tcBorders>
          <w:top w:val="single" w:sz="48" w:space="0" w:color="FFFFFF" w:themeColor="background1"/>
          <w:bottom w:val="single" w:sz="8" w:space="0" w:color="F05133" w:themeColor="accent6"/>
        </w:tcBorders>
      </w:tcPr>
    </w:tblStylePr>
    <w:tblStylePr w:type="band1Vert">
      <w:tblPr/>
      <w:tcPr>
        <w:shd w:val="clear" w:color="auto" w:fill="FBD3CC" w:themeFill="accent6" w:themeFillTint="3F"/>
      </w:tcPr>
    </w:tblStylePr>
    <w:tblStylePr w:type="band1Horz">
      <w:pPr>
        <w:wordWrap/>
        <w:spacing w:beforeLines="0" w:beforeAutospacing="0" w:afterLines="0" w:afterAutospacing="0" w:line="23" w:lineRule="atLeast"/>
        <w:jc w:val="left"/>
      </w:pPr>
      <w:rPr>
        <w:rFonts w:asciiTheme="minorHAnsi" w:hAnsiTheme="minorHAnsi"/>
      </w:rPr>
      <w:tblPr/>
      <w:tcPr>
        <w:shd w:val="clear" w:color="auto" w:fill="FBD3CC" w:themeFill="accent6" w:themeFillTint="3F"/>
      </w:tcPr>
    </w:tblStylePr>
    <w:tblStylePr w:type="band2Horz">
      <w:pPr>
        <w:wordWrap/>
        <w:spacing w:beforeLines="20" w:beforeAutospacing="0" w:afterLines="0" w:afterAutospacing="0" w:line="23" w:lineRule="atLeast"/>
        <w:jc w:val="left"/>
      </w:pPr>
    </w:tblStylePr>
  </w:style>
  <w:style w:type="table" w:styleId="Lichtearcering-accent6">
    <w:name w:val="Light Shading Accent 6"/>
    <w:basedOn w:val="Standaardtabel"/>
    <w:uiPriority w:val="60"/>
    <w:rsid w:val="00D77E0C"/>
    <w:pPr>
      <w:spacing w:before="0" w:line="240" w:lineRule="auto"/>
    </w:pPr>
    <w:rPr>
      <w:color w:val="CA2C0F" w:themeColor="accent6" w:themeShade="BF"/>
    </w:rPr>
    <w:tblPr>
      <w:tblStyleRowBandSize w:val="1"/>
      <w:tblStyleColBandSize w:val="1"/>
      <w:tblBorders>
        <w:top w:val="single" w:sz="8" w:space="0" w:color="F05133" w:themeColor="accent6"/>
        <w:bottom w:val="single" w:sz="8" w:space="0" w:color="F05133" w:themeColor="accent6"/>
      </w:tblBorders>
    </w:tblPr>
    <w:tblStylePr w:type="firstRow">
      <w:pPr>
        <w:spacing w:before="0" w:after="0" w:line="240" w:lineRule="auto"/>
      </w:pPr>
      <w:rPr>
        <w:b/>
        <w:bCs/>
      </w:rPr>
      <w:tblPr/>
      <w:tcPr>
        <w:tcBorders>
          <w:top w:val="single" w:sz="8" w:space="0" w:color="F05133" w:themeColor="accent6"/>
          <w:left w:val="nil"/>
          <w:bottom w:val="single" w:sz="8" w:space="0" w:color="F05133" w:themeColor="accent6"/>
          <w:right w:val="nil"/>
          <w:insideH w:val="nil"/>
          <w:insideV w:val="nil"/>
        </w:tcBorders>
      </w:tcPr>
    </w:tblStylePr>
    <w:tblStylePr w:type="lastRow">
      <w:pPr>
        <w:spacing w:before="0" w:after="0" w:line="240" w:lineRule="auto"/>
      </w:pPr>
      <w:rPr>
        <w:b/>
        <w:bCs/>
      </w:rPr>
      <w:tblPr/>
      <w:tcPr>
        <w:tcBorders>
          <w:top w:val="single" w:sz="8" w:space="0" w:color="F05133" w:themeColor="accent6"/>
          <w:left w:val="nil"/>
          <w:bottom w:val="single" w:sz="8" w:space="0" w:color="F051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6" w:themeFillTint="3F"/>
      </w:tcPr>
    </w:tblStylePr>
    <w:tblStylePr w:type="band1Horz">
      <w:tblPr/>
      <w:tcPr>
        <w:tcBorders>
          <w:left w:val="nil"/>
          <w:right w:val="nil"/>
          <w:insideH w:val="nil"/>
          <w:insideV w:val="nil"/>
        </w:tcBorders>
        <w:shd w:val="clear" w:color="auto" w:fill="FBD3CC" w:themeFill="accent6" w:themeFillTint="3F"/>
      </w:tcPr>
    </w:tblStylePr>
  </w:style>
  <w:style w:type="table" w:styleId="Lichtearcering-accent5">
    <w:name w:val="Light Shading Accent 5"/>
    <w:basedOn w:val="Standaardtabel"/>
    <w:uiPriority w:val="60"/>
    <w:rsid w:val="00D77E0C"/>
    <w:pPr>
      <w:spacing w:before="0" w:line="240" w:lineRule="auto"/>
    </w:pPr>
    <w:rPr>
      <w:color w:val="A65C00" w:themeColor="accent5" w:themeShade="BF"/>
    </w:rPr>
    <w:tblPr>
      <w:tblStyleRowBandSize w:val="1"/>
      <w:tblStyleColBandSize w:val="1"/>
      <w:tblBorders>
        <w:top w:val="single" w:sz="8" w:space="0" w:color="DE7C00" w:themeColor="accent5"/>
        <w:bottom w:val="single" w:sz="8" w:space="0" w:color="DE7C00" w:themeColor="accent5"/>
      </w:tblBorders>
    </w:tblPr>
    <w:tblStylePr w:type="firstRow">
      <w:pPr>
        <w:spacing w:before="0" w:after="0" w:line="240" w:lineRule="auto"/>
      </w:pPr>
      <w:rPr>
        <w:b/>
        <w:bCs/>
      </w:rPr>
      <w:tblPr/>
      <w:tcPr>
        <w:tcBorders>
          <w:top w:val="single" w:sz="8" w:space="0" w:color="DE7C00" w:themeColor="accent5"/>
          <w:left w:val="nil"/>
          <w:bottom w:val="single" w:sz="8" w:space="0" w:color="DE7C00" w:themeColor="accent5"/>
          <w:right w:val="nil"/>
          <w:insideH w:val="nil"/>
          <w:insideV w:val="nil"/>
        </w:tcBorders>
      </w:tcPr>
    </w:tblStylePr>
    <w:tblStylePr w:type="lastRow">
      <w:pPr>
        <w:spacing w:before="0" w:after="0" w:line="240" w:lineRule="auto"/>
      </w:pPr>
      <w:rPr>
        <w:b/>
        <w:bCs/>
      </w:rPr>
      <w:tblPr/>
      <w:tcPr>
        <w:tcBorders>
          <w:top w:val="single" w:sz="8" w:space="0" w:color="DE7C00" w:themeColor="accent5"/>
          <w:left w:val="nil"/>
          <w:bottom w:val="single" w:sz="8" w:space="0" w:color="DE7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7" w:themeFill="accent5" w:themeFillTint="3F"/>
      </w:tcPr>
    </w:tblStylePr>
    <w:tblStylePr w:type="band1Horz">
      <w:tblPr/>
      <w:tcPr>
        <w:tcBorders>
          <w:left w:val="nil"/>
          <w:right w:val="nil"/>
          <w:insideH w:val="nil"/>
          <w:insideV w:val="nil"/>
        </w:tcBorders>
        <w:shd w:val="clear" w:color="auto" w:fill="FFDFB7" w:themeFill="accent5" w:themeFillTint="3F"/>
      </w:tcPr>
    </w:tblStylePr>
  </w:style>
  <w:style w:type="table" w:styleId="Lichtearcering-accent4">
    <w:name w:val="Light Shading Accent 4"/>
    <w:basedOn w:val="Standaardtabel"/>
    <w:uiPriority w:val="60"/>
    <w:rsid w:val="00D77E0C"/>
    <w:pPr>
      <w:spacing w:before="0" w:line="240" w:lineRule="auto"/>
    </w:pPr>
    <w:rPr>
      <w:color w:val="DA9E00" w:themeColor="accent4" w:themeShade="BF"/>
    </w:rPr>
    <w:tblPr>
      <w:tblStyleRowBandSize w:val="1"/>
      <w:tblStyleColBandSize w:val="1"/>
      <w:tblBorders>
        <w:top w:val="single" w:sz="8" w:space="0" w:color="FFC425" w:themeColor="accent4"/>
        <w:bottom w:val="single" w:sz="8" w:space="0" w:color="FFC425" w:themeColor="accent4"/>
      </w:tblBorders>
    </w:tblPr>
    <w:tblStylePr w:type="firstRow">
      <w:pPr>
        <w:spacing w:before="0" w:after="0" w:line="240" w:lineRule="auto"/>
      </w:pPr>
      <w:rPr>
        <w:b/>
        <w:bCs/>
      </w:rPr>
      <w:tblPr/>
      <w:tcPr>
        <w:tcBorders>
          <w:top w:val="single" w:sz="8" w:space="0" w:color="FFC425" w:themeColor="accent4"/>
          <w:left w:val="nil"/>
          <w:bottom w:val="single" w:sz="8" w:space="0" w:color="FFC425" w:themeColor="accent4"/>
          <w:right w:val="nil"/>
          <w:insideH w:val="nil"/>
          <w:insideV w:val="nil"/>
        </w:tcBorders>
      </w:tcPr>
    </w:tblStylePr>
    <w:tblStylePr w:type="lastRow">
      <w:pPr>
        <w:spacing w:before="0" w:after="0" w:line="240" w:lineRule="auto"/>
      </w:pPr>
      <w:rPr>
        <w:b/>
        <w:bCs/>
      </w:rPr>
      <w:tblPr/>
      <w:tcPr>
        <w:tcBorders>
          <w:top w:val="single" w:sz="8" w:space="0" w:color="FFC425" w:themeColor="accent4"/>
          <w:left w:val="nil"/>
          <w:bottom w:val="single" w:sz="8" w:space="0" w:color="FFC4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9" w:themeFill="accent4" w:themeFillTint="3F"/>
      </w:tcPr>
    </w:tblStylePr>
    <w:tblStylePr w:type="band1Horz">
      <w:tblPr/>
      <w:tcPr>
        <w:tcBorders>
          <w:left w:val="nil"/>
          <w:right w:val="nil"/>
          <w:insideH w:val="nil"/>
          <w:insideV w:val="nil"/>
        </w:tcBorders>
        <w:shd w:val="clear" w:color="auto" w:fill="FFF0C9" w:themeFill="accent4" w:themeFillTint="3F"/>
      </w:tcPr>
    </w:tblStylePr>
  </w:style>
  <w:style w:type="table" w:styleId="Lichtearcering-accent3">
    <w:name w:val="Light Shading Accent 3"/>
    <w:basedOn w:val="Standaardtabel"/>
    <w:uiPriority w:val="60"/>
    <w:rsid w:val="00D77E0C"/>
    <w:pPr>
      <w:spacing w:before="0" w:line="240" w:lineRule="auto"/>
    </w:pPr>
    <w:rPr>
      <w:color w:val="71004E" w:themeColor="accent3" w:themeShade="BF"/>
    </w:rPr>
    <w:tblPr>
      <w:tblStyleRowBandSize w:val="1"/>
      <w:tblStyleColBandSize w:val="1"/>
      <w:tblBorders>
        <w:top w:val="single" w:sz="8" w:space="0" w:color="980069" w:themeColor="accent3"/>
        <w:bottom w:val="single" w:sz="8" w:space="0" w:color="980069" w:themeColor="accent3"/>
      </w:tblBorders>
    </w:tblPr>
    <w:tblStylePr w:type="firstRow">
      <w:pPr>
        <w:spacing w:before="0" w:after="0" w:line="240" w:lineRule="auto"/>
      </w:pPr>
      <w:rPr>
        <w:b/>
        <w:bCs/>
      </w:rPr>
      <w:tblPr/>
      <w:tcPr>
        <w:tcBorders>
          <w:top w:val="single" w:sz="8" w:space="0" w:color="980069" w:themeColor="accent3"/>
          <w:left w:val="nil"/>
          <w:bottom w:val="single" w:sz="8" w:space="0" w:color="980069" w:themeColor="accent3"/>
          <w:right w:val="nil"/>
          <w:insideH w:val="nil"/>
          <w:insideV w:val="nil"/>
        </w:tcBorders>
      </w:tcPr>
    </w:tblStylePr>
    <w:tblStylePr w:type="lastRow">
      <w:pPr>
        <w:spacing w:before="0" w:after="0" w:line="240" w:lineRule="auto"/>
      </w:pPr>
      <w:rPr>
        <w:b/>
        <w:bCs/>
      </w:rPr>
      <w:tblPr/>
      <w:tcPr>
        <w:tcBorders>
          <w:top w:val="single" w:sz="8" w:space="0" w:color="980069" w:themeColor="accent3"/>
          <w:left w:val="nil"/>
          <w:bottom w:val="single" w:sz="8" w:space="0" w:color="9800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E3" w:themeFill="accent3" w:themeFillTint="3F"/>
      </w:tcPr>
    </w:tblStylePr>
    <w:tblStylePr w:type="band1Horz">
      <w:tblPr/>
      <w:tcPr>
        <w:tcBorders>
          <w:left w:val="nil"/>
          <w:right w:val="nil"/>
          <w:insideH w:val="nil"/>
          <w:insideV w:val="nil"/>
        </w:tcBorders>
        <w:shd w:val="clear" w:color="auto" w:fill="FFA6E3" w:themeFill="accent3" w:themeFillTint="3F"/>
      </w:tcPr>
    </w:tblStylePr>
  </w:style>
  <w:style w:type="table" w:styleId="Gemiddeldelijst2-accent6">
    <w:name w:val="Medium List 2 Accent 6"/>
    <w:basedOn w:val="Standaardtabel"/>
    <w:uiPriority w:val="66"/>
    <w:rsid w:val="00D77E0C"/>
    <w:pPr>
      <w:spacing w:before="0" w:line="240" w:lineRule="auto"/>
    </w:pPr>
    <w:rPr>
      <w:rFonts w:asciiTheme="majorHAnsi" w:eastAsiaTheme="majorEastAsia" w:hAnsiTheme="majorHAnsi" w:cstheme="majorBidi"/>
    </w:rPr>
    <w:tblPr>
      <w:tblStyleRowBandSize w:val="1"/>
      <w:tblStyleColBandSize w:val="1"/>
      <w:tblBorders>
        <w:top w:val="single" w:sz="8" w:space="0" w:color="F05133" w:themeColor="accent6"/>
        <w:left w:val="single" w:sz="8" w:space="0" w:color="F05133" w:themeColor="accent6"/>
        <w:bottom w:val="single" w:sz="8" w:space="0" w:color="F05133" w:themeColor="accent6"/>
        <w:right w:val="single" w:sz="8" w:space="0" w:color="F05133" w:themeColor="accent6"/>
      </w:tblBorders>
    </w:tblPr>
    <w:tblStylePr w:type="firstRow">
      <w:rPr>
        <w:sz w:val="24"/>
        <w:szCs w:val="24"/>
      </w:rPr>
      <w:tblPr/>
      <w:tcPr>
        <w:tcBorders>
          <w:top w:val="nil"/>
          <w:left w:val="nil"/>
          <w:bottom w:val="single" w:sz="24" w:space="0" w:color="F05133" w:themeColor="accent6"/>
          <w:right w:val="nil"/>
          <w:insideH w:val="nil"/>
          <w:insideV w:val="nil"/>
        </w:tcBorders>
        <w:shd w:val="clear" w:color="auto" w:fill="FFFFFF" w:themeFill="background1"/>
      </w:tcPr>
    </w:tblStylePr>
    <w:tblStylePr w:type="lastRow">
      <w:tblPr/>
      <w:tcPr>
        <w:tcBorders>
          <w:top w:val="single" w:sz="8" w:space="0" w:color="F051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6"/>
          <w:insideH w:val="nil"/>
          <w:insideV w:val="nil"/>
        </w:tcBorders>
        <w:shd w:val="clear" w:color="auto" w:fill="FFFFFF" w:themeFill="background1"/>
      </w:tcPr>
    </w:tblStylePr>
    <w:tblStylePr w:type="lastCol">
      <w:tblPr/>
      <w:tcPr>
        <w:tcBorders>
          <w:top w:val="nil"/>
          <w:left w:val="single" w:sz="8" w:space="0" w:color="F051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6" w:themeFillTint="3F"/>
      </w:tcPr>
    </w:tblStylePr>
    <w:tblStylePr w:type="band1Horz">
      <w:tblPr/>
      <w:tcPr>
        <w:tcBorders>
          <w:top w:val="nil"/>
          <w:bottom w:val="nil"/>
          <w:insideH w:val="nil"/>
          <w:insideV w:val="nil"/>
        </w:tcBorders>
        <w:shd w:val="clear" w:color="auto" w:fill="FBD3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accent4">
    <w:name w:val="Colorful List Accent 4"/>
    <w:basedOn w:val="Standaardtabel"/>
    <w:uiPriority w:val="72"/>
    <w:rsid w:val="00D77E0C"/>
    <w:pPr>
      <w:spacing w:before="0" w:line="240" w:lineRule="auto"/>
    </w:pPr>
    <w:tblPr>
      <w:tblStyleRowBandSize w:val="1"/>
      <w:tblStyleColBandSize w:val="1"/>
    </w:tblPr>
    <w:tcPr>
      <w:shd w:val="clear" w:color="auto" w:fill="FFF9E9" w:themeFill="accent4" w:themeFillTint="19"/>
    </w:tcPr>
    <w:tblStylePr w:type="firstRow">
      <w:rPr>
        <w:b/>
        <w:bCs/>
        <w:color w:val="FFFFFF" w:themeColor="background1"/>
      </w:rPr>
      <w:tblPr/>
      <w:tcPr>
        <w:tcBorders>
          <w:bottom w:val="single" w:sz="12" w:space="0" w:color="FFFFFF" w:themeColor="background1"/>
        </w:tcBorders>
        <w:shd w:val="clear" w:color="auto" w:fill="790053" w:themeFill="accent3" w:themeFillShade="CC"/>
      </w:tcPr>
    </w:tblStylePr>
    <w:tblStylePr w:type="lastRow">
      <w:rPr>
        <w:b/>
        <w:bCs/>
        <w:color w:val="79005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9" w:themeFill="accent4" w:themeFillTint="3F"/>
      </w:tcPr>
    </w:tblStylePr>
    <w:tblStylePr w:type="band1Horz">
      <w:tblPr/>
      <w:tcPr>
        <w:shd w:val="clear" w:color="auto" w:fill="FFF3D3" w:themeFill="accent4" w:themeFillTint="33"/>
      </w:tcPr>
    </w:tblStylePr>
  </w:style>
  <w:style w:type="table" w:styleId="Kleurrijkelijst-accent2">
    <w:name w:val="Colorful List Accent 2"/>
    <w:basedOn w:val="Standaardtabel"/>
    <w:uiPriority w:val="72"/>
    <w:rsid w:val="00D77E0C"/>
    <w:pPr>
      <w:spacing w:before="0" w:line="240" w:lineRule="auto"/>
    </w:pPr>
    <w:tblPr>
      <w:tblStyleRowBandSize w:val="1"/>
      <w:tblStyleColBandSize w:val="1"/>
    </w:tblPr>
    <w:tcPr>
      <w:shd w:val="clear" w:color="auto" w:fill="F6F9E9" w:themeFill="accent2" w:themeFillTint="19"/>
    </w:tcPr>
    <w:tblStylePr w:type="firstRow">
      <w:rPr>
        <w:b/>
        <w:bCs/>
        <w:color w:val="FFFFFF" w:themeColor="background1"/>
      </w:rPr>
      <w:tblPr/>
      <w:tcPr>
        <w:tcBorders>
          <w:bottom w:val="single" w:sz="12" w:space="0" w:color="FFFFFF" w:themeColor="background1"/>
        </w:tcBorders>
        <w:shd w:val="clear" w:color="auto" w:fill="829827" w:themeFill="accent2" w:themeFillShade="CC"/>
      </w:tcPr>
    </w:tblStylePr>
    <w:tblStylePr w:type="lastRow">
      <w:rPr>
        <w:b/>
        <w:bCs/>
        <w:color w:val="8298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C9" w:themeFill="accent2" w:themeFillTint="3F"/>
      </w:tcPr>
    </w:tblStylePr>
    <w:tblStylePr w:type="band1Horz">
      <w:tblPr/>
      <w:tcPr>
        <w:shd w:val="clear" w:color="auto" w:fill="EDF4D4" w:themeFill="accent2" w:themeFillTint="33"/>
      </w:tcPr>
    </w:tblStylePr>
  </w:style>
  <w:style w:type="table" w:styleId="Kleurrijkelijst-accent3">
    <w:name w:val="Colorful List Accent 3"/>
    <w:basedOn w:val="Standaardtabel"/>
    <w:uiPriority w:val="72"/>
    <w:rsid w:val="00D77E0C"/>
    <w:pPr>
      <w:spacing w:before="0" w:line="240" w:lineRule="auto"/>
    </w:pPr>
    <w:tblPr>
      <w:tblStyleRowBandSize w:val="1"/>
      <w:tblStyleColBandSize w:val="1"/>
    </w:tblPr>
    <w:tcPr>
      <w:shd w:val="clear" w:color="auto" w:fill="FFDBF4" w:themeFill="accent3" w:themeFillTint="19"/>
    </w:tcPr>
    <w:tblStylePr w:type="firstRow">
      <w:rPr>
        <w:b/>
        <w:bCs/>
        <w:color w:val="FFFFFF" w:themeColor="background1"/>
      </w:rPr>
      <w:tblPr/>
      <w:tcPr>
        <w:tcBorders>
          <w:bottom w:val="single" w:sz="12" w:space="0" w:color="FFFFFF" w:themeColor="background1"/>
        </w:tcBorders>
        <w:shd w:val="clear" w:color="auto" w:fill="E9A900" w:themeFill="accent4" w:themeFillShade="CC"/>
      </w:tcPr>
    </w:tblStylePr>
    <w:tblStylePr w:type="lastRow">
      <w:rPr>
        <w:b/>
        <w:bCs/>
        <w:color w:val="E9A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E3" w:themeFill="accent3" w:themeFillTint="3F"/>
      </w:tcPr>
    </w:tblStylePr>
    <w:tblStylePr w:type="band1Horz">
      <w:tblPr/>
      <w:tcPr>
        <w:shd w:val="clear" w:color="auto" w:fill="FFB7E8" w:themeFill="accent3" w:themeFillTint="33"/>
      </w:tcPr>
    </w:tblStylePr>
  </w:style>
  <w:style w:type="table" w:styleId="Kleurrijkelijst-accent1">
    <w:name w:val="Colorful List Accent 1"/>
    <w:basedOn w:val="Standaardtabel"/>
    <w:uiPriority w:val="72"/>
    <w:rsid w:val="00D77E0C"/>
    <w:pPr>
      <w:spacing w:before="0" w:line="240" w:lineRule="auto"/>
    </w:pPr>
    <w:tblPr>
      <w:tblStyleRowBandSize w:val="1"/>
      <w:tblStyleColBandSize w:val="1"/>
    </w:tblPr>
    <w:tcPr>
      <w:shd w:val="clear" w:color="auto" w:fill="EEF5F5" w:themeFill="accent1" w:themeFillTint="19"/>
    </w:tcPr>
    <w:tblStylePr w:type="firstRow">
      <w:rPr>
        <w:b/>
        <w:bCs/>
        <w:color w:val="FFFFFF" w:themeColor="background1"/>
      </w:rPr>
      <w:tblPr/>
      <w:tcPr>
        <w:tcBorders>
          <w:bottom w:val="single" w:sz="12" w:space="0" w:color="FFFFFF" w:themeColor="background1"/>
        </w:tcBorders>
        <w:shd w:val="clear" w:color="auto" w:fill="829827" w:themeFill="accent2" w:themeFillShade="CC"/>
      </w:tcPr>
    </w:tblStylePr>
    <w:tblStylePr w:type="lastRow">
      <w:rPr>
        <w:b/>
        <w:bCs/>
        <w:color w:val="8298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E7" w:themeFill="accent1" w:themeFillTint="3F"/>
      </w:tcPr>
    </w:tblStylePr>
    <w:tblStylePr w:type="band1Horz">
      <w:tblPr/>
      <w:tcPr>
        <w:shd w:val="clear" w:color="auto" w:fill="DEEAEC" w:themeFill="accent1" w:themeFillTint="33"/>
      </w:tcPr>
    </w:tblStylePr>
  </w:style>
  <w:style w:type="table" w:styleId="Kleurrijkraster-accent1">
    <w:name w:val="Colorful Grid Accent 1"/>
    <w:basedOn w:val="Standaardtabel"/>
    <w:uiPriority w:val="73"/>
    <w:rsid w:val="00D77E0C"/>
    <w:pPr>
      <w:spacing w:before="0" w:line="240" w:lineRule="auto"/>
    </w:pPr>
    <w:tblPr>
      <w:tblStyleRowBandSize w:val="1"/>
      <w:tblStyleColBandSize w:val="1"/>
      <w:tblBorders>
        <w:insideH w:val="single" w:sz="4" w:space="0" w:color="FFFFFF" w:themeColor="background1"/>
      </w:tblBorders>
    </w:tblPr>
    <w:tcPr>
      <w:shd w:val="clear" w:color="auto" w:fill="DEEAEC" w:themeFill="accent1" w:themeFillTint="33"/>
    </w:tcPr>
    <w:tblStylePr w:type="firstRow">
      <w:rPr>
        <w:b/>
        <w:bCs/>
      </w:rPr>
      <w:tblPr/>
      <w:tcPr>
        <w:shd w:val="clear" w:color="auto" w:fill="BDD6D9" w:themeFill="accent1" w:themeFillTint="66"/>
      </w:tcPr>
    </w:tblStylePr>
    <w:tblStylePr w:type="lastRow">
      <w:rPr>
        <w:b/>
        <w:bCs/>
        <w:color w:val="000000" w:themeColor="text1"/>
      </w:rPr>
      <w:tblPr/>
      <w:tcPr>
        <w:shd w:val="clear" w:color="auto" w:fill="BDD6D9" w:themeFill="accent1" w:themeFillTint="66"/>
      </w:tcPr>
    </w:tblStylePr>
    <w:tblStylePr w:type="firstCol">
      <w:rPr>
        <w:color w:val="FFFFFF" w:themeColor="background1"/>
      </w:rPr>
      <w:tblPr/>
      <w:tcPr>
        <w:shd w:val="clear" w:color="auto" w:fill="457278" w:themeFill="accent1" w:themeFillShade="BF"/>
      </w:tcPr>
    </w:tblStylePr>
    <w:tblStylePr w:type="lastCol">
      <w:rPr>
        <w:color w:val="FFFFFF" w:themeColor="background1"/>
      </w:rPr>
      <w:tblPr/>
      <w:tcPr>
        <w:shd w:val="clear" w:color="auto" w:fill="457278" w:themeFill="accent1" w:themeFillShade="BF"/>
      </w:tcPr>
    </w:tblStylePr>
    <w:tblStylePr w:type="band1Vert">
      <w:tblPr/>
      <w:tcPr>
        <w:shd w:val="clear" w:color="auto" w:fill="AECCD0" w:themeFill="accent1" w:themeFillTint="7F"/>
      </w:tcPr>
    </w:tblStylePr>
    <w:tblStylePr w:type="band1Horz">
      <w:tblPr/>
      <w:tcPr>
        <w:shd w:val="clear" w:color="auto" w:fill="AECCD0" w:themeFill="accent1" w:themeFillTint="7F"/>
      </w:tcPr>
    </w:tblStylePr>
  </w:style>
  <w:style w:type="paragraph" w:styleId="Normaalweb">
    <w:name w:val="Normal (Web)"/>
    <w:basedOn w:val="Standaard"/>
    <w:uiPriority w:val="99"/>
    <w:semiHidden/>
    <w:unhideWhenUsed/>
    <w:rsid w:val="00D77E0C"/>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IETGEBRUIKEN-OUDENUMMERING">
    <w:name w:val="NIET GEBRUIKEN - OUDE NUMMERING"/>
    <w:uiPriority w:val="99"/>
    <w:locked/>
    <w:rsid w:val="00F601E2"/>
    <w:pPr>
      <w:numPr>
        <w:numId w:val="1"/>
      </w:numPr>
    </w:pPr>
  </w:style>
  <w:style w:type="paragraph" w:styleId="Inhopg4">
    <w:name w:val="toc 4"/>
    <w:basedOn w:val="Standaard"/>
    <w:next w:val="Standaard"/>
    <w:autoRedefine/>
    <w:uiPriority w:val="39"/>
    <w:semiHidden/>
    <w:unhideWhenUsed/>
    <w:rsid w:val="00817F51"/>
    <w:pPr>
      <w:spacing w:before="0" w:after="100" w:afterAutospacing="1"/>
    </w:pPr>
  </w:style>
  <w:style w:type="paragraph" w:styleId="Inhopg5">
    <w:name w:val="toc 5"/>
    <w:basedOn w:val="Standaard"/>
    <w:next w:val="Standaard"/>
    <w:autoRedefine/>
    <w:uiPriority w:val="39"/>
    <w:semiHidden/>
    <w:unhideWhenUsed/>
    <w:rsid w:val="00817F51"/>
    <w:pPr>
      <w:spacing w:before="0"/>
    </w:pPr>
  </w:style>
  <w:style w:type="paragraph" w:styleId="Inhopg6">
    <w:name w:val="toc 6"/>
    <w:basedOn w:val="Standaard"/>
    <w:next w:val="Standaard"/>
    <w:autoRedefine/>
    <w:uiPriority w:val="39"/>
    <w:semiHidden/>
    <w:unhideWhenUsed/>
    <w:rsid w:val="00817F51"/>
    <w:pPr>
      <w:spacing w:before="0"/>
    </w:pPr>
  </w:style>
  <w:style w:type="character" w:styleId="Verwijzingopmerking">
    <w:name w:val="annotation reference"/>
    <w:basedOn w:val="Standaardalinea-lettertype"/>
    <w:uiPriority w:val="99"/>
    <w:semiHidden/>
    <w:unhideWhenUsed/>
    <w:rsid w:val="0044746D"/>
    <w:rPr>
      <w:sz w:val="16"/>
      <w:szCs w:val="16"/>
    </w:rPr>
  </w:style>
  <w:style w:type="paragraph" w:styleId="Tekstopmerking">
    <w:name w:val="annotation text"/>
    <w:basedOn w:val="Standaard"/>
    <w:link w:val="TekstopmerkingChar"/>
    <w:uiPriority w:val="99"/>
    <w:semiHidden/>
    <w:unhideWhenUsed/>
    <w:rsid w:val="0044746D"/>
    <w:pPr>
      <w:spacing w:line="240" w:lineRule="auto"/>
    </w:pPr>
  </w:style>
  <w:style w:type="character" w:customStyle="1" w:styleId="TekstopmerkingChar">
    <w:name w:val="Tekst opmerking Char"/>
    <w:basedOn w:val="Standaardalinea-lettertype"/>
    <w:link w:val="Tekstopmerking"/>
    <w:uiPriority w:val="99"/>
    <w:semiHidden/>
    <w:rsid w:val="0044746D"/>
  </w:style>
  <w:style w:type="paragraph" w:styleId="Onderwerpvanopmerking">
    <w:name w:val="annotation subject"/>
    <w:basedOn w:val="Tekstopmerking"/>
    <w:next w:val="Tekstopmerking"/>
    <w:link w:val="OnderwerpvanopmerkingChar"/>
    <w:uiPriority w:val="99"/>
    <w:semiHidden/>
    <w:unhideWhenUsed/>
    <w:rsid w:val="0044746D"/>
    <w:rPr>
      <w:b/>
      <w:bCs/>
    </w:rPr>
  </w:style>
  <w:style w:type="character" w:customStyle="1" w:styleId="OnderwerpvanopmerkingChar">
    <w:name w:val="Onderwerp van opmerking Char"/>
    <w:basedOn w:val="TekstopmerkingChar"/>
    <w:link w:val="Onderwerpvanopmerking"/>
    <w:uiPriority w:val="99"/>
    <w:semiHidden/>
    <w:rsid w:val="0044746D"/>
    <w:rPr>
      <w:b/>
      <w:bCs/>
    </w:rPr>
  </w:style>
  <w:style w:type="paragraph" w:styleId="Voetnoottekst">
    <w:name w:val="footnote text"/>
    <w:basedOn w:val="Standaard"/>
    <w:link w:val="VoetnoottekstChar"/>
    <w:uiPriority w:val="99"/>
    <w:unhideWhenUsed/>
    <w:rsid w:val="00345839"/>
    <w:pPr>
      <w:spacing w:before="0" w:line="240" w:lineRule="auto"/>
    </w:pPr>
  </w:style>
  <w:style w:type="character" w:customStyle="1" w:styleId="VoetnoottekstChar">
    <w:name w:val="Voetnoottekst Char"/>
    <w:basedOn w:val="Standaardalinea-lettertype"/>
    <w:link w:val="Voetnoottekst"/>
    <w:uiPriority w:val="99"/>
    <w:rsid w:val="00345839"/>
  </w:style>
  <w:style w:type="character" w:styleId="Voetnootmarkering">
    <w:name w:val="footnote reference"/>
    <w:basedOn w:val="Standaardalinea-lettertype"/>
    <w:uiPriority w:val="99"/>
    <w:semiHidden/>
    <w:unhideWhenUsed/>
    <w:rsid w:val="00011DBD"/>
    <w:rPr>
      <w:vertAlign w:val="superscript"/>
    </w:rPr>
  </w:style>
  <w:style w:type="paragraph" w:styleId="Bibliografie">
    <w:name w:val="Bibliography"/>
    <w:basedOn w:val="Standaard"/>
    <w:next w:val="Standaard"/>
    <w:uiPriority w:val="37"/>
    <w:unhideWhenUsed/>
    <w:rsid w:val="00011DBD"/>
  </w:style>
  <w:style w:type="table" w:styleId="Tabelrasterlicht">
    <w:name w:val="Grid Table Light"/>
    <w:basedOn w:val="Standaardtabel"/>
    <w:uiPriority w:val="40"/>
    <w:rsid w:val="009F2B7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uidelijkcitaat">
    <w:name w:val="Intense Quote"/>
    <w:basedOn w:val="Standaard"/>
    <w:next w:val="Standaard"/>
    <w:link w:val="DuidelijkcitaatChar"/>
    <w:uiPriority w:val="30"/>
    <w:locked/>
    <w:rsid w:val="00630509"/>
    <w:pPr>
      <w:pBdr>
        <w:top w:val="single" w:sz="4" w:space="10" w:color="5D9AA1" w:themeColor="text2"/>
        <w:bottom w:val="single" w:sz="4" w:space="10" w:color="5D9AA1" w:themeColor="text2"/>
      </w:pBdr>
      <w:spacing w:before="360" w:after="360"/>
      <w:ind w:left="864" w:right="864"/>
      <w:jc w:val="center"/>
    </w:pPr>
    <w:rPr>
      <w:i/>
      <w:iCs/>
      <w:color w:val="5D9AA1" w:themeColor="text2"/>
    </w:rPr>
  </w:style>
  <w:style w:type="character" w:customStyle="1" w:styleId="DuidelijkcitaatChar">
    <w:name w:val="Duidelijk citaat Char"/>
    <w:basedOn w:val="Standaardalinea-lettertype"/>
    <w:link w:val="Duidelijkcitaat"/>
    <w:uiPriority w:val="30"/>
    <w:rsid w:val="00630509"/>
    <w:rPr>
      <w:i/>
      <w:iCs/>
      <w:color w:val="5D9AA1" w:themeColor="text2"/>
      <w:sz w:val="22"/>
      <w:szCs w:val="22"/>
    </w:rPr>
  </w:style>
  <w:style w:type="table" w:styleId="Onopgemaaktetabel1">
    <w:name w:val="Plain Table 1"/>
    <w:basedOn w:val="Standaardtabel"/>
    <w:uiPriority w:val="41"/>
    <w:rsid w:val="00A3674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oofdtekst-2019">
    <w:name w:val="Hoofdtekst - 2019"/>
    <w:basedOn w:val="Standaard"/>
    <w:next w:val="Standaard"/>
    <w:link w:val="Hoofdtekst-2019Char"/>
    <w:autoRedefine/>
    <w:qFormat/>
    <w:rsid w:val="008D796B"/>
    <w:pPr>
      <w:tabs>
        <w:tab w:val="left" w:pos="1440"/>
      </w:tabs>
    </w:pPr>
    <w:rPr>
      <w:lang w:val="nl-NL"/>
    </w:rPr>
  </w:style>
  <w:style w:type="character" w:customStyle="1" w:styleId="Hoofdtekst-2019Char">
    <w:name w:val="Hoofdtekst - 2019 Char"/>
    <w:basedOn w:val="Standaardalinea-lettertype"/>
    <w:link w:val="Hoofdtekst-2019"/>
    <w:rsid w:val="008D796B"/>
    <w:rPr>
      <w:lang w:val="nl-NL" w:eastAsia="nl-BE"/>
    </w:rPr>
  </w:style>
  <w:style w:type="paragraph" w:styleId="Ondertitel">
    <w:name w:val="Subtitle"/>
    <w:basedOn w:val="Titel"/>
    <w:next w:val="Standaard"/>
    <w:link w:val="OndertitelChar"/>
    <w:uiPriority w:val="11"/>
    <w:qFormat/>
    <w:rsid w:val="004F5245"/>
    <w:pPr>
      <w:numPr>
        <w:ilvl w:val="1"/>
      </w:numPr>
      <w:spacing w:before="120"/>
    </w:pPr>
    <w:rPr>
      <w:rFonts w:eastAsiaTheme="minorEastAsia"/>
      <w:color w:val="auto"/>
      <w:spacing w:val="15"/>
      <w:sz w:val="32"/>
      <w:szCs w:val="22"/>
    </w:rPr>
  </w:style>
  <w:style w:type="character" w:customStyle="1" w:styleId="OndertitelChar">
    <w:name w:val="Ondertitel Char"/>
    <w:basedOn w:val="Standaardalinea-lettertype"/>
    <w:link w:val="Ondertitel"/>
    <w:uiPriority w:val="11"/>
    <w:rsid w:val="004F5245"/>
    <w:rPr>
      <w:rFonts w:asciiTheme="majorHAnsi" w:eastAsiaTheme="minorEastAsia" w:hAnsiTheme="majorHAnsi"/>
      <w:b/>
      <w:color w:val="auto"/>
      <w:spacing w:val="15"/>
      <w:sz w:val="32"/>
      <w:szCs w:val="22"/>
      <w:lang w:eastAsia="nl-BE"/>
    </w:rPr>
  </w:style>
  <w:style w:type="numbering" w:customStyle="1" w:styleId="ISOPROC-2019-opsomming-ongenummerd">
    <w:name w:val="ISOPROC-2019-opsomming-ongenummerd"/>
    <w:uiPriority w:val="99"/>
    <w:rsid w:val="004776EB"/>
    <w:pPr>
      <w:numPr>
        <w:numId w:val="7"/>
      </w:numPr>
    </w:pPr>
  </w:style>
  <w:style w:type="numbering" w:customStyle="1" w:styleId="ISOPROC-2019-opsomming-genummerd-2">
    <w:name w:val="ISOPROC-2019-opsomming-genummerd-2"/>
    <w:uiPriority w:val="99"/>
    <w:rsid w:val="004776EB"/>
    <w:pPr>
      <w:numPr>
        <w:numId w:val="8"/>
      </w:numPr>
    </w:pPr>
  </w:style>
  <w:style w:type="table" w:customStyle="1" w:styleId="ISOPROC-2019-tabelraster-kleur">
    <w:name w:val="ISOPROC-2019-tabelraster-kleur"/>
    <w:basedOn w:val="ISOPROC-2019-tabelraster-grijs"/>
    <w:uiPriority w:val="99"/>
    <w:rsid w:val="00E10D87"/>
    <w:tblPr>
      <w:tblBorders>
        <w:top w:val="single" w:sz="12" w:space="0" w:color="5D9AA1" w:themeColor="text2"/>
        <w:left w:val="single" w:sz="12" w:space="0" w:color="5D9AA1" w:themeColor="text2"/>
        <w:bottom w:val="single" w:sz="12" w:space="0" w:color="5D9AA1" w:themeColor="text2"/>
        <w:right w:val="single" w:sz="12" w:space="0" w:color="5D9AA1" w:themeColor="text2"/>
        <w:insideH w:val="single" w:sz="6" w:space="0" w:color="5D9AA1" w:themeColor="text2"/>
        <w:insideV w:val="single" w:sz="6" w:space="0" w:color="5D9AA1" w:themeColor="text2"/>
      </w:tblBorders>
    </w:tblPr>
    <w:tcPr>
      <w:shd w:val="clear" w:color="auto" w:fill="auto"/>
    </w:tcPr>
    <w:tblStylePr w:type="firstRow">
      <w:rPr>
        <w:rFonts w:asciiTheme="minorHAnsi" w:hAnsiTheme="minorHAnsi"/>
        <w:b/>
        <w:color w:val="FFFFFF" w:themeColor="background1"/>
        <w:sz w:val="20"/>
      </w:rPr>
      <w:tblPr/>
      <w:tcPr>
        <w:tcBorders>
          <w:top w:val="single" w:sz="12" w:space="0" w:color="5D9AA1" w:themeColor="text2"/>
          <w:left w:val="single" w:sz="12" w:space="0" w:color="5D9AA1" w:themeColor="text2"/>
          <w:bottom w:val="single" w:sz="12" w:space="0" w:color="5D9AA1" w:themeColor="text2"/>
          <w:right w:val="single" w:sz="12" w:space="0" w:color="5D9AA1" w:themeColor="text2"/>
          <w:insideH w:val="single" w:sz="6" w:space="0" w:color="FFFFFF" w:themeColor="background1"/>
          <w:insideV w:val="single" w:sz="6" w:space="0" w:color="FFFFFF" w:themeColor="background1"/>
          <w:tl2br w:val="nil"/>
          <w:tr2bl w:val="nil"/>
        </w:tcBorders>
        <w:shd w:val="clear" w:color="auto" w:fill="5D9AA1" w:themeFill="text2"/>
      </w:tcPr>
    </w:tblStylePr>
  </w:style>
  <w:style w:type="table" w:customStyle="1" w:styleId="ISOPROC-2019-tabel-noline">
    <w:name w:val="ISOPROC-2019-tabel-noline"/>
    <w:basedOn w:val="Standaardtabel"/>
    <w:uiPriority w:val="99"/>
    <w:rsid w:val="00E10D87"/>
    <w:pPr>
      <w:spacing w:before="0" w:line="240" w:lineRule="auto"/>
      <w:jc w:val="left"/>
    </w:pPr>
    <w:tblPr>
      <w:tblInd w:w="357" w:type="dxa"/>
    </w:tblPr>
  </w:style>
  <w:style w:type="table" w:customStyle="1" w:styleId="ISOPROC-2019-tabelraster-grijs">
    <w:name w:val="ISOPROC-2019-tabelraster-grijs"/>
    <w:basedOn w:val="Standaardtabel"/>
    <w:uiPriority w:val="99"/>
    <w:rsid w:val="00E10D87"/>
    <w:pPr>
      <w:spacing w:before="0" w:line="240" w:lineRule="auto"/>
      <w:jc w:val="left"/>
    </w:pPr>
    <w:tblPr>
      <w:tblInd w:w="3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Pr>
  </w:style>
  <w:style w:type="paragraph" w:customStyle="1" w:styleId="Fix-standaard">
    <w:name w:val="Fix-standaard"/>
    <w:link w:val="Fix-standaardChar"/>
    <w:qFormat/>
    <w:rsid w:val="004A5802"/>
    <w:pPr>
      <w:spacing w:before="60" w:after="60"/>
      <w:ind w:left="357"/>
      <w:jc w:val="left"/>
    </w:pPr>
    <w:rPr>
      <w:rFonts w:ascii="Verdana" w:hAnsi="Verdana"/>
      <w:lang w:val="nl-NL" w:eastAsia="nl-BE"/>
    </w:rPr>
  </w:style>
  <w:style w:type="character" w:customStyle="1" w:styleId="Fix-standaardChar">
    <w:name w:val="Fix-standaard Char"/>
    <w:basedOn w:val="Standaardalinea-lettertype"/>
    <w:link w:val="Fix-standaard"/>
    <w:rsid w:val="004A5802"/>
    <w:rPr>
      <w:rFonts w:ascii="Verdana" w:hAnsi="Verdana"/>
      <w:lang w:val="nl-NL" w:eastAsia="nl-BE"/>
    </w:rPr>
  </w:style>
  <w:style w:type="character" w:styleId="Onopgelostemelding">
    <w:name w:val="Unresolved Mention"/>
    <w:basedOn w:val="Standaardalinea-lettertype"/>
    <w:uiPriority w:val="99"/>
    <w:semiHidden/>
    <w:unhideWhenUsed/>
    <w:rsid w:val="00982E9A"/>
    <w:rPr>
      <w:color w:val="605E5C"/>
      <w:shd w:val="clear" w:color="auto" w:fill="E1DFDD"/>
    </w:rPr>
  </w:style>
  <w:style w:type="numbering" w:customStyle="1" w:styleId="ISOPROC-2019-opsomming-ongenummerd1">
    <w:name w:val="ISOPROC-2019-opsomming-ongenummerd1"/>
    <w:uiPriority w:val="99"/>
    <w:rsid w:val="004626A3"/>
  </w:style>
  <w:style w:type="numbering" w:customStyle="1" w:styleId="ISOPROCOPSOMMING">
    <w:name w:val="ISOPROC OPSOMMING"/>
    <w:uiPriority w:val="99"/>
    <w:rsid w:val="00492BCD"/>
  </w:style>
  <w:style w:type="paragraph" w:styleId="Plattetekst">
    <w:name w:val="Body Text"/>
    <w:basedOn w:val="Standaard"/>
    <w:link w:val="PlattetekstChar"/>
    <w:autoRedefine/>
    <w:semiHidden/>
    <w:unhideWhenUsed/>
    <w:rsid w:val="00492BCD"/>
    <w:pPr>
      <w:overflowPunct w:val="0"/>
      <w:autoSpaceDE w:val="0"/>
      <w:autoSpaceDN w:val="0"/>
      <w:adjustRightInd w:val="0"/>
      <w:spacing w:before="20" w:after="20" w:line="240" w:lineRule="auto"/>
      <w:ind w:left="0"/>
      <w:jc w:val="both"/>
    </w:pPr>
    <w:rPr>
      <w:rFonts w:ascii="Trebuchet MS" w:eastAsia="Times New Roman" w:hAnsi="Trebuchet MS" w:cs="Times New Roman"/>
      <w:color w:val="auto"/>
      <w:lang w:val="nl-NL" w:eastAsia="en-US"/>
    </w:rPr>
  </w:style>
  <w:style w:type="character" w:customStyle="1" w:styleId="PlattetekstChar">
    <w:name w:val="Platte tekst Char"/>
    <w:basedOn w:val="Standaardalinea-lettertype"/>
    <w:link w:val="Plattetekst"/>
    <w:semiHidden/>
    <w:rsid w:val="00492BCD"/>
    <w:rPr>
      <w:rFonts w:ascii="Trebuchet MS" w:eastAsia="Times New Roman" w:hAnsi="Trebuchet MS" w:cs="Times New Roman"/>
      <w:color w:val="auto"/>
      <w:lang w:val="nl-NL"/>
    </w:rPr>
  </w:style>
  <w:style w:type="paragraph" w:styleId="Plattetekstinspringen">
    <w:name w:val="Body Text Indent"/>
    <w:basedOn w:val="Standaard"/>
    <w:link w:val="PlattetekstinspringenChar"/>
    <w:uiPriority w:val="99"/>
    <w:semiHidden/>
    <w:unhideWhenUsed/>
    <w:rsid w:val="00552B22"/>
    <w:pPr>
      <w:spacing w:after="120"/>
      <w:ind w:left="283"/>
    </w:pPr>
  </w:style>
  <w:style w:type="character" w:customStyle="1" w:styleId="PlattetekstinspringenChar">
    <w:name w:val="Platte tekst inspringen Char"/>
    <w:basedOn w:val="Standaardalinea-lettertype"/>
    <w:link w:val="Plattetekstinspringen"/>
    <w:uiPriority w:val="99"/>
    <w:semiHidden/>
    <w:rsid w:val="00552B22"/>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1">
      <w:bodyDiv w:val="1"/>
      <w:marLeft w:val="0"/>
      <w:marRight w:val="0"/>
      <w:marTop w:val="0"/>
      <w:marBottom w:val="0"/>
      <w:divBdr>
        <w:top w:val="none" w:sz="0" w:space="0" w:color="auto"/>
        <w:left w:val="none" w:sz="0" w:space="0" w:color="auto"/>
        <w:bottom w:val="none" w:sz="0" w:space="0" w:color="auto"/>
        <w:right w:val="none" w:sz="0" w:space="0" w:color="auto"/>
      </w:divBdr>
    </w:div>
    <w:div w:id="2703766">
      <w:bodyDiv w:val="1"/>
      <w:marLeft w:val="0"/>
      <w:marRight w:val="0"/>
      <w:marTop w:val="0"/>
      <w:marBottom w:val="0"/>
      <w:divBdr>
        <w:top w:val="none" w:sz="0" w:space="0" w:color="auto"/>
        <w:left w:val="none" w:sz="0" w:space="0" w:color="auto"/>
        <w:bottom w:val="none" w:sz="0" w:space="0" w:color="auto"/>
        <w:right w:val="none" w:sz="0" w:space="0" w:color="auto"/>
      </w:divBdr>
    </w:div>
    <w:div w:id="7752865">
      <w:bodyDiv w:val="1"/>
      <w:marLeft w:val="0"/>
      <w:marRight w:val="0"/>
      <w:marTop w:val="0"/>
      <w:marBottom w:val="0"/>
      <w:divBdr>
        <w:top w:val="none" w:sz="0" w:space="0" w:color="auto"/>
        <w:left w:val="none" w:sz="0" w:space="0" w:color="auto"/>
        <w:bottom w:val="none" w:sz="0" w:space="0" w:color="auto"/>
        <w:right w:val="none" w:sz="0" w:space="0" w:color="auto"/>
      </w:divBdr>
    </w:div>
    <w:div w:id="12537992">
      <w:bodyDiv w:val="1"/>
      <w:marLeft w:val="0"/>
      <w:marRight w:val="0"/>
      <w:marTop w:val="0"/>
      <w:marBottom w:val="0"/>
      <w:divBdr>
        <w:top w:val="none" w:sz="0" w:space="0" w:color="auto"/>
        <w:left w:val="none" w:sz="0" w:space="0" w:color="auto"/>
        <w:bottom w:val="none" w:sz="0" w:space="0" w:color="auto"/>
        <w:right w:val="none" w:sz="0" w:space="0" w:color="auto"/>
      </w:divBdr>
    </w:div>
    <w:div w:id="16390579">
      <w:bodyDiv w:val="1"/>
      <w:marLeft w:val="0"/>
      <w:marRight w:val="0"/>
      <w:marTop w:val="0"/>
      <w:marBottom w:val="0"/>
      <w:divBdr>
        <w:top w:val="none" w:sz="0" w:space="0" w:color="auto"/>
        <w:left w:val="none" w:sz="0" w:space="0" w:color="auto"/>
        <w:bottom w:val="none" w:sz="0" w:space="0" w:color="auto"/>
        <w:right w:val="none" w:sz="0" w:space="0" w:color="auto"/>
      </w:divBdr>
    </w:div>
    <w:div w:id="17239491">
      <w:bodyDiv w:val="1"/>
      <w:marLeft w:val="0"/>
      <w:marRight w:val="0"/>
      <w:marTop w:val="0"/>
      <w:marBottom w:val="0"/>
      <w:divBdr>
        <w:top w:val="none" w:sz="0" w:space="0" w:color="auto"/>
        <w:left w:val="none" w:sz="0" w:space="0" w:color="auto"/>
        <w:bottom w:val="none" w:sz="0" w:space="0" w:color="auto"/>
        <w:right w:val="none" w:sz="0" w:space="0" w:color="auto"/>
      </w:divBdr>
    </w:div>
    <w:div w:id="18628105">
      <w:bodyDiv w:val="1"/>
      <w:marLeft w:val="0"/>
      <w:marRight w:val="0"/>
      <w:marTop w:val="0"/>
      <w:marBottom w:val="0"/>
      <w:divBdr>
        <w:top w:val="none" w:sz="0" w:space="0" w:color="auto"/>
        <w:left w:val="none" w:sz="0" w:space="0" w:color="auto"/>
        <w:bottom w:val="none" w:sz="0" w:space="0" w:color="auto"/>
        <w:right w:val="none" w:sz="0" w:space="0" w:color="auto"/>
      </w:divBdr>
    </w:div>
    <w:div w:id="25639225">
      <w:bodyDiv w:val="1"/>
      <w:marLeft w:val="0"/>
      <w:marRight w:val="0"/>
      <w:marTop w:val="0"/>
      <w:marBottom w:val="0"/>
      <w:divBdr>
        <w:top w:val="none" w:sz="0" w:space="0" w:color="auto"/>
        <w:left w:val="none" w:sz="0" w:space="0" w:color="auto"/>
        <w:bottom w:val="none" w:sz="0" w:space="0" w:color="auto"/>
        <w:right w:val="none" w:sz="0" w:space="0" w:color="auto"/>
      </w:divBdr>
    </w:div>
    <w:div w:id="29648328">
      <w:bodyDiv w:val="1"/>
      <w:marLeft w:val="0"/>
      <w:marRight w:val="0"/>
      <w:marTop w:val="0"/>
      <w:marBottom w:val="0"/>
      <w:divBdr>
        <w:top w:val="none" w:sz="0" w:space="0" w:color="auto"/>
        <w:left w:val="none" w:sz="0" w:space="0" w:color="auto"/>
        <w:bottom w:val="none" w:sz="0" w:space="0" w:color="auto"/>
        <w:right w:val="none" w:sz="0" w:space="0" w:color="auto"/>
      </w:divBdr>
    </w:div>
    <w:div w:id="32970153">
      <w:bodyDiv w:val="1"/>
      <w:marLeft w:val="0"/>
      <w:marRight w:val="0"/>
      <w:marTop w:val="0"/>
      <w:marBottom w:val="0"/>
      <w:divBdr>
        <w:top w:val="none" w:sz="0" w:space="0" w:color="auto"/>
        <w:left w:val="none" w:sz="0" w:space="0" w:color="auto"/>
        <w:bottom w:val="none" w:sz="0" w:space="0" w:color="auto"/>
        <w:right w:val="none" w:sz="0" w:space="0" w:color="auto"/>
      </w:divBdr>
    </w:div>
    <w:div w:id="46686821">
      <w:bodyDiv w:val="1"/>
      <w:marLeft w:val="0"/>
      <w:marRight w:val="0"/>
      <w:marTop w:val="0"/>
      <w:marBottom w:val="0"/>
      <w:divBdr>
        <w:top w:val="none" w:sz="0" w:space="0" w:color="auto"/>
        <w:left w:val="none" w:sz="0" w:space="0" w:color="auto"/>
        <w:bottom w:val="none" w:sz="0" w:space="0" w:color="auto"/>
        <w:right w:val="none" w:sz="0" w:space="0" w:color="auto"/>
      </w:divBdr>
    </w:div>
    <w:div w:id="52582888">
      <w:bodyDiv w:val="1"/>
      <w:marLeft w:val="0"/>
      <w:marRight w:val="0"/>
      <w:marTop w:val="0"/>
      <w:marBottom w:val="0"/>
      <w:divBdr>
        <w:top w:val="none" w:sz="0" w:space="0" w:color="auto"/>
        <w:left w:val="none" w:sz="0" w:space="0" w:color="auto"/>
        <w:bottom w:val="none" w:sz="0" w:space="0" w:color="auto"/>
        <w:right w:val="none" w:sz="0" w:space="0" w:color="auto"/>
      </w:divBdr>
    </w:div>
    <w:div w:id="54476362">
      <w:bodyDiv w:val="1"/>
      <w:marLeft w:val="0"/>
      <w:marRight w:val="0"/>
      <w:marTop w:val="0"/>
      <w:marBottom w:val="0"/>
      <w:divBdr>
        <w:top w:val="none" w:sz="0" w:space="0" w:color="auto"/>
        <w:left w:val="none" w:sz="0" w:space="0" w:color="auto"/>
        <w:bottom w:val="none" w:sz="0" w:space="0" w:color="auto"/>
        <w:right w:val="none" w:sz="0" w:space="0" w:color="auto"/>
      </w:divBdr>
    </w:div>
    <w:div w:id="60837901">
      <w:bodyDiv w:val="1"/>
      <w:marLeft w:val="0"/>
      <w:marRight w:val="0"/>
      <w:marTop w:val="0"/>
      <w:marBottom w:val="0"/>
      <w:divBdr>
        <w:top w:val="none" w:sz="0" w:space="0" w:color="auto"/>
        <w:left w:val="none" w:sz="0" w:space="0" w:color="auto"/>
        <w:bottom w:val="none" w:sz="0" w:space="0" w:color="auto"/>
        <w:right w:val="none" w:sz="0" w:space="0" w:color="auto"/>
      </w:divBdr>
    </w:div>
    <w:div w:id="69272968">
      <w:bodyDiv w:val="1"/>
      <w:marLeft w:val="0"/>
      <w:marRight w:val="0"/>
      <w:marTop w:val="0"/>
      <w:marBottom w:val="0"/>
      <w:divBdr>
        <w:top w:val="none" w:sz="0" w:space="0" w:color="auto"/>
        <w:left w:val="none" w:sz="0" w:space="0" w:color="auto"/>
        <w:bottom w:val="none" w:sz="0" w:space="0" w:color="auto"/>
        <w:right w:val="none" w:sz="0" w:space="0" w:color="auto"/>
      </w:divBdr>
    </w:div>
    <w:div w:id="76363885">
      <w:bodyDiv w:val="1"/>
      <w:marLeft w:val="0"/>
      <w:marRight w:val="0"/>
      <w:marTop w:val="0"/>
      <w:marBottom w:val="0"/>
      <w:divBdr>
        <w:top w:val="none" w:sz="0" w:space="0" w:color="auto"/>
        <w:left w:val="none" w:sz="0" w:space="0" w:color="auto"/>
        <w:bottom w:val="none" w:sz="0" w:space="0" w:color="auto"/>
        <w:right w:val="none" w:sz="0" w:space="0" w:color="auto"/>
      </w:divBdr>
    </w:div>
    <w:div w:id="78065746">
      <w:bodyDiv w:val="1"/>
      <w:marLeft w:val="0"/>
      <w:marRight w:val="0"/>
      <w:marTop w:val="0"/>
      <w:marBottom w:val="0"/>
      <w:divBdr>
        <w:top w:val="none" w:sz="0" w:space="0" w:color="auto"/>
        <w:left w:val="none" w:sz="0" w:space="0" w:color="auto"/>
        <w:bottom w:val="none" w:sz="0" w:space="0" w:color="auto"/>
        <w:right w:val="none" w:sz="0" w:space="0" w:color="auto"/>
      </w:divBdr>
    </w:div>
    <w:div w:id="84306168">
      <w:bodyDiv w:val="1"/>
      <w:marLeft w:val="0"/>
      <w:marRight w:val="0"/>
      <w:marTop w:val="0"/>
      <w:marBottom w:val="0"/>
      <w:divBdr>
        <w:top w:val="none" w:sz="0" w:space="0" w:color="auto"/>
        <w:left w:val="none" w:sz="0" w:space="0" w:color="auto"/>
        <w:bottom w:val="none" w:sz="0" w:space="0" w:color="auto"/>
        <w:right w:val="none" w:sz="0" w:space="0" w:color="auto"/>
      </w:divBdr>
    </w:div>
    <w:div w:id="86269107">
      <w:bodyDiv w:val="1"/>
      <w:marLeft w:val="0"/>
      <w:marRight w:val="0"/>
      <w:marTop w:val="0"/>
      <w:marBottom w:val="0"/>
      <w:divBdr>
        <w:top w:val="none" w:sz="0" w:space="0" w:color="auto"/>
        <w:left w:val="none" w:sz="0" w:space="0" w:color="auto"/>
        <w:bottom w:val="none" w:sz="0" w:space="0" w:color="auto"/>
        <w:right w:val="none" w:sz="0" w:space="0" w:color="auto"/>
      </w:divBdr>
    </w:div>
    <w:div w:id="86581524">
      <w:bodyDiv w:val="1"/>
      <w:marLeft w:val="0"/>
      <w:marRight w:val="0"/>
      <w:marTop w:val="0"/>
      <w:marBottom w:val="0"/>
      <w:divBdr>
        <w:top w:val="none" w:sz="0" w:space="0" w:color="auto"/>
        <w:left w:val="none" w:sz="0" w:space="0" w:color="auto"/>
        <w:bottom w:val="none" w:sz="0" w:space="0" w:color="auto"/>
        <w:right w:val="none" w:sz="0" w:space="0" w:color="auto"/>
      </w:divBdr>
    </w:div>
    <w:div w:id="98379952">
      <w:bodyDiv w:val="1"/>
      <w:marLeft w:val="0"/>
      <w:marRight w:val="0"/>
      <w:marTop w:val="0"/>
      <w:marBottom w:val="0"/>
      <w:divBdr>
        <w:top w:val="none" w:sz="0" w:space="0" w:color="auto"/>
        <w:left w:val="none" w:sz="0" w:space="0" w:color="auto"/>
        <w:bottom w:val="none" w:sz="0" w:space="0" w:color="auto"/>
        <w:right w:val="none" w:sz="0" w:space="0" w:color="auto"/>
      </w:divBdr>
    </w:div>
    <w:div w:id="101726111">
      <w:bodyDiv w:val="1"/>
      <w:marLeft w:val="0"/>
      <w:marRight w:val="0"/>
      <w:marTop w:val="0"/>
      <w:marBottom w:val="0"/>
      <w:divBdr>
        <w:top w:val="none" w:sz="0" w:space="0" w:color="auto"/>
        <w:left w:val="none" w:sz="0" w:space="0" w:color="auto"/>
        <w:bottom w:val="none" w:sz="0" w:space="0" w:color="auto"/>
        <w:right w:val="none" w:sz="0" w:space="0" w:color="auto"/>
      </w:divBdr>
    </w:div>
    <w:div w:id="107627492">
      <w:bodyDiv w:val="1"/>
      <w:marLeft w:val="0"/>
      <w:marRight w:val="0"/>
      <w:marTop w:val="0"/>
      <w:marBottom w:val="0"/>
      <w:divBdr>
        <w:top w:val="none" w:sz="0" w:space="0" w:color="auto"/>
        <w:left w:val="none" w:sz="0" w:space="0" w:color="auto"/>
        <w:bottom w:val="none" w:sz="0" w:space="0" w:color="auto"/>
        <w:right w:val="none" w:sz="0" w:space="0" w:color="auto"/>
      </w:divBdr>
    </w:div>
    <w:div w:id="110125410">
      <w:bodyDiv w:val="1"/>
      <w:marLeft w:val="0"/>
      <w:marRight w:val="0"/>
      <w:marTop w:val="0"/>
      <w:marBottom w:val="0"/>
      <w:divBdr>
        <w:top w:val="none" w:sz="0" w:space="0" w:color="auto"/>
        <w:left w:val="none" w:sz="0" w:space="0" w:color="auto"/>
        <w:bottom w:val="none" w:sz="0" w:space="0" w:color="auto"/>
        <w:right w:val="none" w:sz="0" w:space="0" w:color="auto"/>
      </w:divBdr>
    </w:div>
    <w:div w:id="111291346">
      <w:bodyDiv w:val="1"/>
      <w:marLeft w:val="0"/>
      <w:marRight w:val="0"/>
      <w:marTop w:val="0"/>
      <w:marBottom w:val="0"/>
      <w:divBdr>
        <w:top w:val="none" w:sz="0" w:space="0" w:color="auto"/>
        <w:left w:val="none" w:sz="0" w:space="0" w:color="auto"/>
        <w:bottom w:val="none" w:sz="0" w:space="0" w:color="auto"/>
        <w:right w:val="none" w:sz="0" w:space="0" w:color="auto"/>
      </w:divBdr>
    </w:div>
    <w:div w:id="111679014">
      <w:bodyDiv w:val="1"/>
      <w:marLeft w:val="0"/>
      <w:marRight w:val="0"/>
      <w:marTop w:val="0"/>
      <w:marBottom w:val="0"/>
      <w:divBdr>
        <w:top w:val="none" w:sz="0" w:space="0" w:color="auto"/>
        <w:left w:val="none" w:sz="0" w:space="0" w:color="auto"/>
        <w:bottom w:val="none" w:sz="0" w:space="0" w:color="auto"/>
        <w:right w:val="none" w:sz="0" w:space="0" w:color="auto"/>
      </w:divBdr>
    </w:div>
    <w:div w:id="122231700">
      <w:bodyDiv w:val="1"/>
      <w:marLeft w:val="0"/>
      <w:marRight w:val="0"/>
      <w:marTop w:val="0"/>
      <w:marBottom w:val="0"/>
      <w:divBdr>
        <w:top w:val="none" w:sz="0" w:space="0" w:color="auto"/>
        <w:left w:val="none" w:sz="0" w:space="0" w:color="auto"/>
        <w:bottom w:val="none" w:sz="0" w:space="0" w:color="auto"/>
        <w:right w:val="none" w:sz="0" w:space="0" w:color="auto"/>
      </w:divBdr>
    </w:div>
    <w:div w:id="126508265">
      <w:bodyDiv w:val="1"/>
      <w:marLeft w:val="0"/>
      <w:marRight w:val="0"/>
      <w:marTop w:val="0"/>
      <w:marBottom w:val="0"/>
      <w:divBdr>
        <w:top w:val="none" w:sz="0" w:space="0" w:color="auto"/>
        <w:left w:val="none" w:sz="0" w:space="0" w:color="auto"/>
        <w:bottom w:val="none" w:sz="0" w:space="0" w:color="auto"/>
        <w:right w:val="none" w:sz="0" w:space="0" w:color="auto"/>
      </w:divBdr>
    </w:div>
    <w:div w:id="142084331">
      <w:bodyDiv w:val="1"/>
      <w:marLeft w:val="0"/>
      <w:marRight w:val="0"/>
      <w:marTop w:val="0"/>
      <w:marBottom w:val="0"/>
      <w:divBdr>
        <w:top w:val="none" w:sz="0" w:space="0" w:color="auto"/>
        <w:left w:val="none" w:sz="0" w:space="0" w:color="auto"/>
        <w:bottom w:val="none" w:sz="0" w:space="0" w:color="auto"/>
        <w:right w:val="none" w:sz="0" w:space="0" w:color="auto"/>
      </w:divBdr>
    </w:div>
    <w:div w:id="146170934">
      <w:bodyDiv w:val="1"/>
      <w:marLeft w:val="0"/>
      <w:marRight w:val="0"/>
      <w:marTop w:val="0"/>
      <w:marBottom w:val="0"/>
      <w:divBdr>
        <w:top w:val="none" w:sz="0" w:space="0" w:color="auto"/>
        <w:left w:val="none" w:sz="0" w:space="0" w:color="auto"/>
        <w:bottom w:val="none" w:sz="0" w:space="0" w:color="auto"/>
        <w:right w:val="none" w:sz="0" w:space="0" w:color="auto"/>
      </w:divBdr>
    </w:div>
    <w:div w:id="147484024">
      <w:bodyDiv w:val="1"/>
      <w:marLeft w:val="0"/>
      <w:marRight w:val="0"/>
      <w:marTop w:val="0"/>
      <w:marBottom w:val="0"/>
      <w:divBdr>
        <w:top w:val="none" w:sz="0" w:space="0" w:color="auto"/>
        <w:left w:val="none" w:sz="0" w:space="0" w:color="auto"/>
        <w:bottom w:val="none" w:sz="0" w:space="0" w:color="auto"/>
        <w:right w:val="none" w:sz="0" w:space="0" w:color="auto"/>
      </w:divBdr>
    </w:div>
    <w:div w:id="155149870">
      <w:bodyDiv w:val="1"/>
      <w:marLeft w:val="0"/>
      <w:marRight w:val="0"/>
      <w:marTop w:val="0"/>
      <w:marBottom w:val="0"/>
      <w:divBdr>
        <w:top w:val="none" w:sz="0" w:space="0" w:color="auto"/>
        <w:left w:val="none" w:sz="0" w:space="0" w:color="auto"/>
        <w:bottom w:val="none" w:sz="0" w:space="0" w:color="auto"/>
        <w:right w:val="none" w:sz="0" w:space="0" w:color="auto"/>
      </w:divBdr>
    </w:div>
    <w:div w:id="159779121">
      <w:bodyDiv w:val="1"/>
      <w:marLeft w:val="0"/>
      <w:marRight w:val="0"/>
      <w:marTop w:val="0"/>
      <w:marBottom w:val="0"/>
      <w:divBdr>
        <w:top w:val="none" w:sz="0" w:space="0" w:color="auto"/>
        <w:left w:val="none" w:sz="0" w:space="0" w:color="auto"/>
        <w:bottom w:val="none" w:sz="0" w:space="0" w:color="auto"/>
        <w:right w:val="none" w:sz="0" w:space="0" w:color="auto"/>
      </w:divBdr>
    </w:div>
    <w:div w:id="168763806">
      <w:bodyDiv w:val="1"/>
      <w:marLeft w:val="0"/>
      <w:marRight w:val="0"/>
      <w:marTop w:val="0"/>
      <w:marBottom w:val="0"/>
      <w:divBdr>
        <w:top w:val="none" w:sz="0" w:space="0" w:color="auto"/>
        <w:left w:val="none" w:sz="0" w:space="0" w:color="auto"/>
        <w:bottom w:val="none" w:sz="0" w:space="0" w:color="auto"/>
        <w:right w:val="none" w:sz="0" w:space="0" w:color="auto"/>
      </w:divBdr>
    </w:div>
    <w:div w:id="174997342">
      <w:bodyDiv w:val="1"/>
      <w:marLeft w:val="0"/>
      <w:marRight w:val="0"/>
      <w:marTop w:val="0"/>
      <w:marBottom w:val="0"/>
      <w:divBdr>
        <w:top w:val="none" w:sz="0" w:space="0" w:color="auto"/>
        <w:left w:val="none" w:sz="0" w:space="0" w:color="auto"/>
        <w:bottom w:val="none" w:sz="0" w:space="0" w:color="auto"/>
        <w:right w:val="none" w:sz="0" w:space="0" w:color="auto"/>
      </w:divBdr>
    </w:div>
    <w:div w:id="182280968">
      <w:bodyDiv w:val="1"/>
      <w:marLeft w:val="0"/>
      <w:marRight w:val="0"/>
      <w:marTop w:val="0"/>
      <w:marBottom w:val="0"/>
      <w:divBdr>
        <w:top w:val="none" w:sz="0" w:space="0" w:color="auto"/>
        <w:left w:val="none" w:sz="0" w:space="0" w:color="auto"/>
        <w:bottom w:val="none" w:sz="0" w:space="0" w:color="auto"/>
        <w:right w:val="none" w:sz="0" w:space="0" w:color="auto"/>
      </w:divBdr>
    </w:div>
    <w:div w:id="186480151">
      <w:bodyDiv w:val="1"/>
      <w:marLeft w:val="0"/>
      <w:marRight w:val="0"/>
      <w:marTop w:val="0"/>
      <w:marBottom w:val="0"/>
      <w:divBdr>
        <w:top w:val="none" w:sz="0" w:space="0" w:color="auto"/>
        <w:left w:val="none" w:sz="0" w:space="0" w:color="auto"/>
        <w:bottom w:val="none" w:sz="0" w:space="0" w:color="auto"/>
        <w:right w:val="none" w:sz="0" w:space="0" w:color="auto"/>
      </w:divBdr>
    </w:div>
    <w:div w:id="187642800">
      <w:bodyDiv w:val="1"/>
      <w:marLeft w:val="0"/>
      <w:marRight w:val="0"/>
      <w:marTop w:val="0"/>
      <w:marBottom w:val="0"/>
      <w:divBdr>
        <w:top w:val="none" w:sz="0" w:space="0" w:color="auto"/>
        <w:left w:val="none" w:sz="0" w:space="0" w:color="auto"/>
        <w:bottom w:val="none" w:sz="0" w:space="0" w:color="auto"/>
        <w:right w:val="none" w:sz="0" w:space="0" w:color="auto"/>
      </w:divBdr>
    </w:div>
    <w:div w:id="189686311">
      <w:bodyDiv w:val="1"/>
      <w:marLeft w:val="0"/>
      <w:marRight w:val="0"/>
      <w:marTop w:val="0"/>
      <w:marBottom w:val="0"/>
      <w:divBdr>
        <w:top w:val="none" w:sz="0" w:space="0" w:color="auto"/>
        <w:left w:val="none" w:sz="0" w:space="0" w:color="auto"/>
        <w:bottom w:val="none" w:sz="0" w:space="0" w:color="auto"/>
        <w:right w:val="none" w:sz="0" w:space="0" w:color="auto"/>
      </w:divBdr>
    </w:div>
    <w:div w:id="191579161">
      <w:bodyDiv w:val="1"/>
      <w:marLeft w:val="0"/>
      <w:marRight w:val="0"/>
      <w:marTop w:val="0"/>
      <w:marBottom w:val="0"/>
      <w:divBdr>
        <w:top w:val="none" w:sz="0" w:space="0" w:color="auto"/>
        <w:left w:val="none" w:sz="0" w:space="0" w:color="auto"/>
        <w:bottom w:val="none" w:sz="0" w:space="0" w:color="auto"/>
        <w:right w:val="none" w:sz="0" w:space="0" w:color="auto"/>
      </w:divBdr>
    </w:div>
    <w:div w:id="194269472">
      <w:bodyDiv w:val="1"/>
      <w:marLeft w:val="0"/>
      <w:marRight w:val="0"/>
      <w:marTop w:val="0"/>
      <w:marBottom w:val="0"/>
      <w:divBdr>
        <w:top w:val="none" w:sz="0" w:space="0" w:color="auto"/>
        <w:left w:val="none" w:sz="0" w:space="0" w:color="auto"/>
        <w:bottom w:val="none" w:sz="0" w:space="0" w:color="auto"/>
        <w:right w:val="none" w:sz="0" w:space="0" w:color="auto"/>
      </w:divBdr>
    </w:div>
    <w:div w:id="198973520">
      <w:bodyDiv w:val="1"/>
      <w:marLeft w:val="0"/>
      <w:marRight w:val="0"/>
      <w:marTop w:val="0"/>
      <w:marBottom w:val="0"/>
      <w:divBdr>
        <w:top w:val="none" w:sz="0" w:space="0" w:color="auto"/>
        <w:left w:val="none" w:sz="0" w:space="0" w:color="auto"/>
        <w:bottom w:val="none" w:sz="0" w:space="0" w:color="auto"/>
        <w:right w:val="none" w:sz="0" w:space="0" w:color="auto"/>
      </w:divBdr>
    </w:div>
    <w:div w:id="200747855">
      <w:bodyDiv w:val="1"/>
      <w:marLeft w:val="0"/>
      <w:marRight w:val="0"/>
      <w:marTop w:val="0"/>
      <w:marBottom w:val="0"/>
      <w:divBdr>
        <w:top w:val="none" w:sz="0" w:space="0" w:color="auto"/>
        <w:left w:val="none" w:sz="0" w:space="0" w:color="auto"/>
        <w:bottom w:val="none" w:sz="0" w:space="0" w:color="auto"/>
        <w:right w:val="none" w:sz="0" w:space="0" w:color="auto"/>
      </w:divBdr>
    </w:div>
    <w:div w:id="205071128">
      <w:bodyDiv w:val="1"/>
      <w:marLeft w:val="0"/>
      <w:marRight w:val="0"/>
      <w:marTop w:val="0"/>
      <w:marBottom w:val="0"/>
      <w:divBdr>
        <w:top w:val="none" w:sz="0" w:space="0" w:color="auto"/>
        <w:left w:val="none" w:sz="0" w:space="0" w:color="auto"/>
        <w:bottom w:val="none" w:sz="0" w:space="0" w:color="auto"/>
        <w:right w:val="none" w:sz="0" w:space="0" w:color="auto"/>
      </w:divBdr>
    </w:div>
    <w:div w:id="205610249">
      <w:bodyDiv w:val="1"/>
      <w:marLeft w:val="0"/>
      <w:marRight w:val="0"/>
      <w:marTop w:val="0"/>
      <w:marBottom w:val="0"/>
      <w:divBdr>
        <w:top w:val="none" w:sz="0" w:space="0" w:color="auto"/>
        <w:left w:val="none" w:sz="0" w:space="0" w:color="auto"/>
        <w:bottom w:val="none" w:sz="0" w:space="0" w:color="auto"/>
        <w:right w:val="none" w:sz="0" w:space="0" w:color="auto"/>
      </w:divBdr>
    </w:div>
    <w:div w:id="208155082">
      <w:bodyDiv w:val="1"/>
      <w:marLeft w:val="0"/>
      <w:marRight w:val="0"/>
      <w:marTop w:val="0"/>
      <w:marBottom w:val="0"/>
      <w:divBdr>
        <w:top w:val="none" w:sz="0" w:space="0" w:color="auto"/>
        <w:left w:val="none" w:sz="0" w:space="0" w:color="auto"/>
        <w:bottom w:val="none" w:sz="0" w:space="0" w:color="auto"/>
        <w:right w:val="none" w:sz="0" w:space="0" w:color="auto"/>
      </w:divBdr>
    </w:div>
    <w:div w:id="208735043">
      <w:bodyDiv w:val="1"/>
      <w:marLeft w:val="0"/>
      <w:marRight w:val="0"/>
      <w:marTop w:val="0"/>
      <w:marBottom w:val="0"/>
      <w:divBdr>
        <w:top w:val="none" w:sz="0" w:space="0" w:color="auto"/>
        <w:left w:val="none" w:sz="0" w:space="0" w:color="auto"/>
        <w:bottom w:val="none" w:sz="0" w:space="0" w:color="auto"/>
        <w:right w:val="none" w:sz="0" w:space="0" w:color="auto"/>
      </w:divBdr>
    </w:div>
    <w:div w:id="210895064">
      <w:bodyDiv w:val="1"/>
      <w:marLeft w:val="0"/>
      <w:marRight w:val="0"/>
      <w:marTop w:val="0"/>
      <w:marBottom w:val="0"/>
      <w:divBdr>
        <w:top w:val="none" w:sz="0" w:space="0" w:color="auto"/>
        <w:left w:val="none" w:sz="0" w:space="0" w:color="auto"/>
        <w:bottom w:val="none" w:sz="0" w:space="0" w:color="auto"/>
        <w:right w:val="none" w:sz="0" w:space="0" w:color="auto"/>
      </w:divBdr>
    </w:div>
    <w:div w:id="217858191">
      <w:bodyDiv w:val="1"/>
      <w:marLeft w:val="0"/>
      <w:marRight w:val="0"/>
      <w:marTop w:val="0"/>
      <w:marBottom w:val="0"/>
      <w:divBdr>
        <w:top w:val="none" w:sz="0" w:space="0" w:color="auto"/>
        <w:left w:val="none" w:sz="0" w:space="0" w:color="auto"/>
        <w:bottom w:val="none" w:sz="0" w:space="0" w:color="auto"/>
        <w:right w:val="none" w:sz="0" w:space="0" w:color="auto"/>
      </w:divBdr>
    </w:div>
    <w:div w:id="224141866">
      <w:bodyDiv w:val="1"/>
      <w:marLeft w:val="0"/>
      <w:marRight w:val="0"/>
      <w:marTop w:val="0"/>
      <w:marBottom w:val="0"/>
      <w:divBdr>
        <w:top w:val="none" w:sz="0" w:space="0" w:color="auto"/>
        <w:left w:val="none" w:sz="0" w:space="0" w:color="auto"/>
        <w:bottom w:val="none" w:sz="0" w:space="0" w:color="auto"/>
        <w:right w:val="none" w:sz="0" w:space="0" w:color="auto"/>
      </w:divBdr>
    </w:div>
    <w:div w:id="229733415">
      <w:bodyDiv w:val="1"/>
      <w:marLeft w:val="0"/>
      <w:marRight w:val="0"/>
      <w:marTop w:val="0"/>
      <w:marBottom w:val="0"/>
      <w:divBdr>
        <w:top w:val="none" w:sz="0" w:space="0" w:color="auto"/>
        <w:left w:val="none" w:sz="0" w:space="0" w:color="auto"/>
        <w:bottom w:val="none" w:sz="0" w:space="0" w:color="auto"/>
        <w:right w:val="none" w:sz="0" w:space="0" w:color="auto"/>
      </w:divBdr>
    </w:div>
    <w:div w:id="233783212">
      <w:bodyDiv w:val="1"/>
      <w:marLeft w:val="0"/>
      <w:marRight w:val="0"/>
      <w:marTop w:val="0"/>
      <w:marBottom w:val="0"/>
      <w:divBdr>
        <w:top w:val="none" w:sz="0" w:space="0" w:color="auto"/>
        <w:left w:val="none" w:sz="0" w:space="0" w:color="auto"/>
        <w:bottom w:val="none" w:sz="0" w:space="0" w:color="auto"/>
        <w:right w:val="none" w:sz="0" w:space="0" w:color="auto"/>
      </w:divBdr>
    </w:div>
    <w:div w:id="234979117">
      <w:bodyDiv w:val="1"/>
      <w:marLeft w:val="0"/>
      <w:marRight w:val="0"/>
      <w:marTop w:val="0"/>
      <w:marBottom w:val="0"/>
      <w:divBdr>
        <w:top w:val="none" w:sz="0" w:space="0" w:color="auto"/>
        <w:left w:val="none" w:sz="0" w:space="0" w:color="auto"/>
        <w:bottom w:val="none" w:sz="0" w:space="0" w:color="auto"/>
        <w:right w:val="none" w:sz="0" w:space="0" w:color="auto"/>
      </w:divBdr>
    </w:div>
    <w:div w:id="237062767">
      <w:bodyDiv w:val="1"/>
      <w:marLeft w:val="0"/>
      <w:marRight w:val="0"/>
      <w:marTop w:val="0"/>
      <w:marBottom w:val="0"/>
      <w:divBdr>
        <w:top w:val="none" w:sz="0" w:space="0" w:color="auto"/>
        <w:left w:val="none" w:sz="0" w:space="0" w:color="auto"/>
        <w:bottom w:val="none" w:sz="0" w:space="0" w:color="auto"/>
        <w:right w:val="none" w:sz="0" w:space="0" w:color="auto"/>
      </w:divBdr>
    </w:div>
    <w:div w:id="24025891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49776445">
      <w:bodyDiv w:val="1"/>
      <w:marLeft w:val="0"/>
      <w:marRight w:val="0"/>
      <w:marTop w:val="0"/>
      <w:marBottom w:val="0"/>
      <w:divBdr>
        <w:top w:val="none" w:sz="0" w:space="0" w:color="auto"/>
        <w:left w:val="none" w:sz="0" w:space="0" w:color="auto"/>
        <w:bottom w:val="none" w:sz="0" w:space="0" w:color="auto"/>
        <w:right w:val="none" w:sz="0" w:space="0" w:color="auto"/>
      </w:divBdr>
    </w:div>
    <w:div w:id="255528147">
      <w:bodyDiv w:val="1"/>
      <w:marLeft w:val="0"/>
      <w:marRight w:val="0"/>
      <w:marTop w:val="0"/>
      <w:marBottom w:val="0"/>
      <w:divBdr>
        <w:top w:val="none" w:sz="0" w:space="0" w:color="auto"/>
        <w:left w:val="none" w:sz="0" w:space="0" w:color="auto"/>
        <w:bottom w:val="none" w:sz="0" w:space="0" w:color="auto"/>
        <w:right w:val="none" w:sz="0" w:space="0" w:color="auto"/>
      </w:divBdr>
    </w:div>
    <w:div w:id="256987012">
      <w:bodyDiv w:val="1"/>
      <w:marLeft w:val="0"/>
      <w:marRight w:val="0"/>
      <w:marTop w:val="0"/>
      <w:marBottom w:val="0"/>
      <w:divBdr>
        <w:top w:val="none" w:sz="0" w:space="0" w:color="auto"/>
        <w:left w:val="none" w:sz="0" w:space="0" w:color="auto"/>
        <w:bottom w:val="none" w:sz="0" w:space="0" w:color="auto"/>
        <w:right w:val="none" w:sz="0" w:space="0" w:color="auto"/>
      </w:divBdr>
    </w:div>
    <w:div w:id="259991214">
      <w:bodyDiv w:val="1"/>
      <w:marLeft w:val="0"/>
      <w:marRight w:val="0"/>
      <w:marTop w:val="0"/>
      <w:marBottom w:val="0"/>
      <w:divBdr>
        <w:top w:val="none" w:sz="0" w:space="0" w:color="auto"/>
        <w:left w:val="none" w:sz="0" w:space="0" w:color="auto"/>
        <w:bottom w:val="none" w:sz="0" w:space="0" w:color="auto"/>
        <w:right w:val="none" w:sz="0" w:space="0" w:color="auto"/>
      </w:divBdr>
    </w:div>
    <w:div w:id="260532824">
      <w:bodyDiv w:val="1"/>
      <w:marLeft w:val="0"/>
      <w:marRight w:val="0"/>
      <w:marTop w:val="0"/>
      <w:marBottom w:val="0"/>
      <w:divBdr>
        <w:top w:val="none" w:sz="0" w:space="0" w:color="auto"/>
        <w:left w:val="none" w:sz="0" w:space="0" w:color="auto"/>
        <w:bottom w:val="none" w:sz="0" w:space="0" w:color="auto"/>
        <w:right w:val="none" w:sz="0" w:space="0" w:color="auto"/>
      </w:divBdr>
    </w:div>
    <w:div w:id="265622075">
      <w:bodyDiv w:val="1"/>
      <w:marLeft w:val="0"/>
      <w:marRight w:val="0"/>
      <w:marTop w:val="0"/>
      <w:marBottom w:val="0"/>
      <w:divBdr>
        <w:top w:val="none" w:sz="0" w:space="0" w:color="auto"/>
        <w:left w:val="none" w:sz="0" w:space="0" w:color="auto"/>
        <w:bottom w:val="none" w:sz="0" w:space="0" w:color="auto"/>
        <w:right w:val="none" w:sz="0" w:space="0" w:color="auto"/>
      </w:divBdr>
    </w:div>
    <w:div w:id="273709804">
      <w:bodyDiv w:val="1"/>
      <w:marLeft w:val="0"/>
      <w:marRight w:val="0"/>
      <w:marTop w:val="0"/>
      <w:marBottom w:val="0"/>
      <w:divBdr>
        <w:top w:val="none" w:sz="0" w:space="0" w:color="auto"/>
        <w:left w:val="none" w:sz="0" w:space="0" w:color="auto"/>
        <w:bottom w:val="none" w:sz="0" w:space="0" w:color="auto"/>
        <w:right w:val="none" w:sz="0" w:space="0" w:color="auto"/>
      </w:divBdr>
    </w:div>
    <w:div w:id="284193109">
      <w:bodyDiv w:val="1"/>
      <w:marLeft w:val="0"/>
      <w:marRight w:val="0"/>
      <w:marTop w:val="0"/>
      <w:marBottom w:val="0"/>
      <w:divBdr>
        <w:top w:val="none" w:sz="0" w:space="0" w:color="auto"/>
        <w:left w:val="none" w:sz="0" w:space="0" w:color="auto"/>
        <w:bottom w:val="none" w:sz="0" w:space="0" w:color="auto"/>
        <w:right w:val="none" w:sz="0" w:space="0" w:color="auto"/>
      </w:divBdr>
    </w:div>
    <w:div w:id="287473183">
      <w:bodyDiv w:val="1"/>
      <w:marLeft w:val="0"/>
      <w:marRight w:val="0"/>
      <w:marTop w:val="0"/>
      <w:marBottom w:val="0"/>
      <w:divBdr>
        <w:top w:val="none" w:sz="0" w:space="0" w:color="auto"/>
        <w:left w:val="none" w:sz="0" w:space="0" w:color="auto"/>
        <w:bottom w:val="none" w:sz="0" w:space="0" w:color="auto"/>
        <w:right w:val="none" w:sz="0" w:space="0" w:color="auto"/>
      </w:divBdr>
    </w:div>
    <w:div w:id="290062594">
      <w:bodyDiv w:val="1"/>
      <w:marLeft w:val="0"/>
      <w:marRight w:val="0"/>
      <w:marTop w:val="0"/>
      <w:marBottom w:val="0"/>
      <w:divBdr>
        <w:top w:val="none" w:sz="0" w:space="0" w:color="auto"/>
        <w:left w:val="none" w:sz="0" w:space="0" w:color="auto"/>
        <w:bottom w:val="none" w:sz="0" w:space="0" w:color="auto"/>
        <w:right w:val="none" w:sz="0" w:space="0" w:color="auto"/>
      </w:divBdr>
    </w:div>
    <w:div w:id="291323870">
      <w:bodyDiv w:val="1"/>
      <w:marLeft w:val="0"/>
      <w:marRight w:val="0"/>
      <w:marTop w:val="0"/>
      <w:marBottom w:val="0"/>
      <w:divBdr>
        <w:top w:val="none" w:sz="0" w:space="0" w:color="auto"/>
        <w:left w:val="none" w:sz="0" w:space="0" w:color="auto"/>
        <w:bottom w:val="none" w:sz="0" w:space="0" w:color="auto"/>
        <w:right w:val="none" w:sz="0" w:space="0" w:color="auto"/>
      </w:divBdr>
    </w:div>
    <w:div w:id="294676220">
      <w:bodyDiv w:val="1"/>
      <w:marLeft w:val="0"/>
      <w:marRight w:val="0"/>
      <w:marTop w:val="0"/>
      <w:marBottom w:val="0"/>
      <w:divBdr>
        <w:top w:val="none" w:sz="0" w:space="0" w:color="auto"/>
        <w:left w:val="none" w:sz="0" w:space="0" w:color="auto"/>
        <w:bottom w:val="none" w:sz="0" w:space="0" w:color="auto"/>
        <w:right w:val="none" w:sz="0" w:space="0" w:color="auto"/>
      </w:divBdr>
    </w:div>
    <w:div w:id="304816256">
      <w:bodyDiv w:val="1"/>
      <w:marLeft w:val="0"/>
      <w:marRight w:val="0"/>
      <w:marTop w:val="0"/>
      <w:marBottom w:val="0"/>
      <w:divBdr>
        <w:top w:val="none" w:sz="0" w:space="0" w:color="auto"/>
        <w:left w:val="none" w:sz="0" w:space="0" w:color="auto"/>
        <w:bottom w:val="none" w:sz="0" w:space="0" w:color="auto"/>
        <w:right w:val="none" w:sz="0" w:space="0" w:color="auto"/>
      </w:divBdr>
    </w:div>
    <w:div w:id="306710571">
      <w:bodyDiv w:val="1"/>
      <w:marLeft w:val="0"/>
      <w:marRight w:val="0"/>
      <w:marTop w:val="0"/>
      <w:marBottom w:val="0"/>
      <w:divBdr>
        <w:top w:val="none" w:sz="0" w:space="0" w:color="auto"/>
        <w:left w:val="none" w:sz="0" w:space="0" w:color="auto"/>
        <w:bottom w:val="none" w:sz="0" w:space="0" w:color="auto"/>
        <w:right w:val="none" w:sz="0" w:space="0" w:color="auto"/>
      </w:divBdr>
    </w:div>
    <w:div w:id="307638293">
      <w:bodyDiv w:val="1"/>
      <w:marLeft w:val="0"/>
      <w:marRight w:val="0"/>
      <w:marTop w:val="0"/>
      <w:marBottom w:val="0"/>
      <w:divBdr>
        <w:top w:val="none" w:sz="0" w:space="0" w:color="auto"/>
        <w:left w:val="none" w:sz="0" w:space="0" w:color="auto"/>
        <w:bottom w:val="none" w:sz="0" w:space="0" w:color="auto"/>
        <w:right w:val="none" w:sz="0" w:space="0" w:color="auto"/>
      </w:divBdr>
    </w:div>
    <w:div w:id="324749690">
      <w:bodyDiv w:val="1"/>
      <w:marLeft w:val="0"/>
      <w:marRight w:val="0"/>
      <w:marTop w:val="0"/>
      <w:marBottom w:val="0"/>
      <w:divBdr>
        <w:top w:val="none" w:sz="0" w:space="0" w:color="auto"/>
        <w:left w:val="none" w:sz="0" w:space="0" w:color="auto"/>
        <w:bottom w:val="none" w:sz="0" w:space="0" w:color="auto"/>
        <w:right w:val="none" w:sz="0" w:space="0" w:color="auto"/>
      </w:divBdr>
    </w:div>
    <w:div w:id="334188089">
      <w:bodyDiv w:val="1"/>
      <w:marLeft w:val="0"/>
      <w:marRight w:val="0"/>
      <w:marTop w:val="0"/>
      <w:marBottom w:val="0"/>
      <w:divBdr>
        <w:top w:val="none" w:sz="0" w:space="0" w:color="auto"/>
        <w:left w:val="none" w:sz="0" w:space="0" w:color="auto"/>
        <w:bottom w:val="none" w:sz="0" w:space="0" w:color="auto"/>
        <w:right w:val="none" w:sz="0" w:space="0" w:color="auto"/>
      </w:divBdr>
    </w:div>
    <w:div w:id="335503244">
      <w:bodyDiv w:val="1"/>
      <w:marLeft w:val="0"/>
      <w:marRight w:val="0"/>
      <w:marTop w:val="0"/>
      <w:marBottom w:val="0"/>
      <w:divBdr>
        <w:top w:val="none" w:sz="0" w:space="0" w:color="auto"/>
        <w:left w:val="none" w:sz="0" w:space="0" w:color="auto"/>
        <w:bottom w:val="none" w:sz="0" w:space="0" w:color="auto"/>
        <w:right w:val="none" w:sz="0" w:space="0" w:color="auto"/>
      </w:divBdr>
    </w:div>
    <w:div w:id="336733788">
      <w:bodyDiv w:val="1"/>
      <w:marLeft w:val="0"/>
      <w:marRight w:val="0"/>
      <w:marTop w:val="0"/>
      <w:marBottom w:val="0"/>
      <w:divBdr>
        <w:top w:val="none" w:sz="0" w:space="0" w:color="auto"/>
        <w:left w:val="none" w:sz="0" w:space="0" w:color="auto"/>
        <w:bottom w:val="none" w:sz="0" w:space="0" w:color="auto"/>
        <w:right w:val="none" w:sz="0" w:space="0" w:color="auto"/>
      </w:divBdr>
    </w:div>
    <w:div w:id="338586789">
      <w:bodyDiv w:val="1"/>
      <w:marLeft w:val="0"/>
      <w:marRight w:val="0"/>
      <w:marTop w:val="0"/>
      <w:marBottom w:val="0"/>
      <w:divBdr>
        <w:top w:val="none" w:sz="0" w:space="0" w:color="auto"/>
        <w:left w:val="none" w:sz="0" w:space="0" w:color="auto"/>
        <w:bottom w:val="none" w:sz="0" w:space="0" w:color="auto"/>
        <w:right w:val="none" w:sz="0" w:space="0" w:color="auto"/>
      </w:divBdr>
    </w:div>
    <w:div w:id="340204612">
      <w:bodyDiv w:val="1"/>
      <w:marLeft w:val="0"/>
      <w:marRight w:val="0"/>
      <w:marTop w:val="0"/>
      <w:marBottom w:val="0"/>
      <w:divBdr>
        <w:top w:val="none" w:sz="0" w:space="0" w:color="auto"/>
        <w:left w:val="none" w:sz="0" w:space="0" w:color="auto"/>
        <w:bottom w:val="none" w:sz="0" w:space="0" w:color="auto"/>
        <w:right w:val="none" w:sz="0" w:space="0" w:color="auto"/>
      </w:divBdr>
    </w:div>
    <w:div w:id="345330543">
      <w:bodyDiv w:val="1"/>
      <w:marLeft w:val="0"/>
      <w:marRight w:val="0"/>
      <w:marTop w:val="0"/>
      <w:marBottom w:val="0"/>
      <w:divBdr>
        <w:top w:val="none" w:sz="0" w:space="0" w:color="auto"/>
        <w:left w:val="none" w:sz="0" w:space="0" w:color="auto"/>
        <w:bottom w:val="none" w:sz="0" w:space="0" w:color="auto"/>
        <w:right w:val="none" w:sz="0" w:space="0" w:color="auto"/>
      </w:divBdr>
    </w:div>
    <w:div w:id="347681285">
      <w:bodyDiv w:val="1"/>
      <w:marLeft w:val="0"/>
      <w:marRight w:val="0"/>
      <w:marTop w:val="0"/>
      <w:marBottom w:val="0"/>
      <w:divBdr>
        <w:top w:val="none" w:sz="0" w:space="0" w:color="auto"/>
        <w:left w:val="none" w:sz="0" w:space="0" w:color="auto"/>
        <w:bottom w:val="none" w:sz="0" w:space="0" w:color="auto"/>
        <w:right w:val="none" w:sz="0" w:space="0" w:color="auto"/>
      </w:divBdr>
    </w:div>
    <w:div w:id="355270949">
      <w:bodyDiv w:val="1"/>
      <w:marLeft w:val="0"/>
      <w:marRight w:val="0"/>
      <w:marTop w:val="0"/>
      <w:marBottom w:val="0"/>
      <w:divBdr>
        <w:top w:val="none" w:sz="0" w:space="0" w:color="auto"/>
        <w:left w:val="none" w:sz="0" w:space="0" w:color="auto"/>
        <w:bottom w:val="none" w:sz="0" w:space="0" w:color="auto"/>
        <w:right w:val="none" w:sz="0" w:space="0" w:color="auto"/>
      </w:divBdr>
    </w:div>
    <w:div w:id="363407884">
      <w:bodyDiv w:val="1"/>
      <w:marLeft w:val="0"/>
      <w:marRight w:val="0"/>
      <w:marTop w:val="0"/>
      <w:marBottom w:val="0"/>
      <w:divBdr>
        <w:top w:val="none" w:sz="0" w:space="0" w:color="auto"/>
        <w:left w:val="none" w:sz="0" w:space="0" w:color="auto"/>
        <w:bottom w:val="none" w:sz="0" w:space="0" w:color="auto"/>
        <w:right w:val="none" w:sz="0" w:space="0" w:color="auto"/>
      </w:divBdr>
    </w:div>
    <w:div w:id="364839062">
      <w:bodyDiv w:val="1"/>
      <w:marLeft w:val="0"/>
      <w:marRight w:val="0"/>
      <w:marTop w:val="0"/>
      <w:marBottom w:val="0"/>
      <w:divBdr>
        <w:top w:val="none" w:sz="0" w:space="0" w:color="auto"/>
        <w:left w:val="none" w:sz="0" w:space="0" w:color="auto"/>
        <w:bottom w:val="none" w:sz="0" w:space="0" w:color="auto"/>
        <w:right w:val="none" w:sz="0" w:space="0" w:color="auto"/>
      </w:divBdr>
    </w:div>
    <w:div w:id="369916839">
      <w:bodyDiv w:val="1"/>
      <w:marLeft w:val="0"/>
      <w:marRight w:val="0"/>
      <w:marTop w:val="0"/>
      <w:marBottom w:val="0"/>
      <w:divBdr>
        <w:top w:val="none" w:sz="0" w:space="0" w:color="auto"/>
        <w:left w:val="none" w:sz="0" w:space="0" w:color="auto"/>
        <w:bottom w:val="none" w:sz="0" w:space="0" w:color="auto"/>
        <w:right w:val="none" w:sz="0" w:space="0" w:color="auto"/>
      </w:divBdr>
    </w:div>
    <w:div w:id="371461137">
      <w:bodyDiv w:val="1"/>
      <w:marLeft w:val="0"/>
      <w:marRight w:val="0"/>
      <w:marTop w:val="0"/>
      <w:marBottom w:val="0"/>
      <w:divBdr>
        <w:top w:val="none" w:sz="0" w:space="0" w:color="auto"/>
        <w:left w:val="none" w:sz="0" w:space="0" w:color="auto"/>
        <w:bottom w:val="none" w:sz="0" w:space="0" w:color="auto"/>
        <w:right w:val="none" w:sz="0" w:space="0" w:color="auto"/>
      </w:divBdr>
    </w:div>
    <w:div w:id="378944887">
      <w:bodyDiv w:val="1"/>
      <w:marLeft w:val="0"/>
      <w:marRight w:val="0"/>
      <w:marTop w:val="0"/>
      <w:marBottom w:val="0"/>
      <w:divBdr>
        <w:top w:val="none" w:sz="0" w:space="0" w:color="auto"/>
        <w:left w:val="none" w:sz="0" w:space="0" w:color="auto"/>
        <w:bottom w:val="none" w:sz="0" w:space="0" w:color="auto"/>
        <w:right w:val="none" w:sz="0" w:space="0" w:color="auto"/>
      </w:divBdr>
    </w:div>
    <w:div w:id="380834655">
      <w:bodyDiv w:val="1"/>
      <w:marLeft w:val="0"/>
      <w:marRight w:val="0"/>
      <w:marTop w:val="0"/>
      <w:marBottom w:val="0"/>
      <w:divBdr>
        <w:top w:val="none" w:sz="0" w:space="0" w:color="auto"/>
        <w:left w:val="none" w:sz="0" w:space="0" w:color="auto"/>
        <w:bottom w:val="none" w:sz="0" w:space="0" w:color="auto"/>
        <w:right w:val="none" w:sz="0" w:space="0" w:color="auto"/>
      </w:divBdr>
    </w:div>
    <w:div w:id="394469639">
      <w:bodyDiv w:val="1"/>
      <w:marLeft w:val="0"/>
      <w:marRight w:val="0"/>
      <w:marTop w:val="0"/>
      <w:marBottom w:val="0"/>
      <w:divBdr>
        <w:top w:val="none" w:sz="0" w:space="0" w:color="auto"/>
        <w:left w:val="none" w:sz="0" w:space="0" w:color="auto"/>
        <w:bottom w:val="none" w:sz="0" w:space="0" w:color="auto"/>
        <w:right w:val="none" w:sz="0" w:space="0" w:color="auto"/>
      </w:divBdr>
    </w:div>
    <w:div w:id="398132244">
      <w:bodyDiv w:val="1"/>
      <w:marLeft w:val="0"/>
      <w:marRight w:val="0"/>
      <w:marTop w:val="0"/>
      <w:marBottom w:val="0"/>
      <w:divBdr>
        <w:top w:val="none" w:sz="0" w:space="0" w:color="auto"/>
        <w:left w:val="none" w:sz="0" w:space="0" w:color="auto"/>
        <w:bottom w:val="none" w:sz="0" w:space="0" w:color="auto"/>
        <w:right w:val="none" w:sz="0" w:space="0" w:color="auto"/>
      </w:divBdr>
    </w:div>
    <w:div w:id="405760973">
      <w:bodyDiv w:val="1"/>
      <w:marLeft w:val="0"/>
      <w:marRight w:val="0"/>
      <w:marTop w:val="0"/>
      <w:marBottom w:val="0"/>
      <w:divBdr>
        <w:top w:val="none" w:sz="0" w:space="0" w:color="auto"/>
        <w:left w:val="none" w:sz="0" w:space="0" w:color="auto"/>
        <w:bottom w:val="none" w:sz="0" w:space="0" w:color="auto"/>
        <w:right w:val="none" w:sz="0" w:space="0" w:color="auto"/>
      </w:divBdr>
    </w:div>
    <w:div w:id="415370420">
      <w:bodyDiv w:val="1"/>
      <w:marLeft w:val="0"/>
      <w:marRight w:val="0"/>
      <w:marTop w:val="0"/>
      <w:marBottom w:val="0"/>
      <w:divBdr>
        <w:top w:val="none" w:sz="0" w:space="0" w:color="auto"/>
        <w:left w:val="none" w:sz="0" w:space="0" w:color="auto"/>
        <w:bottom w:val="none" w:sz="0" w:space="0" w:color="auto"/>
        <w:right w:val="none" w:sz="0" w:space="0" w:color="auto"/>
      </w:divBdr>
    </w:div>
    <w:div w:id="416368526">
      <w:bodyDiv w:val="1"/>
      <w:marLeft w:val="0"/>
      <w:marRight w:val="0"/>
      <w:marTop w:val="0"/>
      <w:marBottom w:val="0"/>
      <w:divBdr>
        <w:top w:val="none" w:sz="0" w:space="0" w:color="auto"/>
        <w:left w:val="none" w:sz="0" w:space="0" w:color="auto"/>
        <w:bottom w:val="none" w:sz="0" w:space="0" w:color="auto"/>
        <w:right w:val="none" w:sz="0" w:space="0" w:color="auto"/>
      </w:divBdr>
    </w:div>
    <w:div w:id="420684227">
      <w:bodyDiv w:val="1"/>
      <w:marLeft w:val="0"/>
      <w:marRight w:val="0"/>
      <w:marTop w:val="0"/>
      <w:marBottom w:val="0"/>
      <w:divBdr>
        <w:top w:val="none" w:sz="0" w:space="0" w:color="auto"/>
        <w:left w:val="none" w:sz="0" w:space="0" w:color="auto"/>
        <w:bottom w:val="none" w:sz="0" w:space="0" w:color="auto"/>
        <w:right w:val="none" w:sz="0" w:space="0" w:color="auto"/>
      </w:divBdr>
    </w:div>
    <w:div w:id="422066053">
      <w:bodyDiv w:val="1"/>
      <w:marLeft w:val="0"/>
      <w:marRight w:val="0"/>
      <w:marTop w:val="0"/>
      <w:marBottom w:val="0"/>
      <w:divBdr>
        <w:top w:val="none" w:sz="0" w:space="0" w:color="auto"/>
        <w:left w:val="none" w:sz="0" w:space="0" w:color="auto"/>
        <w:bottom w:val="none" w:sz="0" w:space="0" w:color="auto"/>
        <w:right w:val="none" w:sz="0" w:space="0" w:color="auto"/>
      </w:divBdr>
    </w:div>
    <w:div w:id="438140602">
      <w:bodyDiv w:val="1"/>
      <w:marLeft w:val="0"/>
      <w:marRight w:val="0"/>
      <w:marTop w:val="0"/>
      <w:marBottom w:val="0"/>
      <w:divBdr>
        <w:top w:val="none" w:sz="0" w:space="0" w:color="auto"/>
        <w:left w:val="none" w:sz="0" w:space="0" w:color="auto"/>
        <w:bottom w:val="none" w:sz="0" w:space="0" w:color="auto"/>
        <w:right w:val="none" w:sz="0" w:space="0" w:color="auto"/>
      </w:divBdr>
    </w:div>
    <w:div w:id="451367806">
      <w:bodyDiv w:val="1"/>
      <w:marLeft w:val="0"/>
      <w:marRight w:val="0"/>
      <w:marTop w:val="0"/>
      <w:marBottom w:val="0"/>
      <w:divBdr>
        <w:top w:val="none" w:sz="0" w:space="0" w:color="auto"/>
        <w:left w:val="none" w:sz="0" w:space="0" w:color="auto"/>
        <w:bottom w:val="none" w:sz="0" w:space="0" w:color="auto"/>
        <w:right w:val="none" w:sz="0" w:space="0" w:color="auto"/>
      </w:divBdr>
    </w:div>
    <w:div w:id="453256816">
      <w:bodyDiv w:val="1"/>
      <w:marLeft w:val="0"/>
      <w:marRight w:val="0"/>
      <w:marTop w:val="0"/>
      <w:marBottom w:val="0"/>
      <w:divBdr>
        <w:top w:val="none" w:sz="0" w:space="0" w:color="auto"/>
        <w:left w:val="none" w:sz="0" w:space="0" w:color="auto"/>
        <w:bottom w:val="none" w:sz="0" w:space="0" w:color="auto"/>
        <w:right w:val="none" w:sz="0" w:space="0" w:color="auto"/>
      </w:divBdr>
    </w:div>
    <w:div w:id="454100129">
      <w:bodyDiv w:val="1"/>
      <w:marLeft w:val="0"/>
      <w:marRight w:val="0"/>
      <w:marTop w:val="0"/>
      <w:marBottom w:val="0"/>
      <w:divBdr>
        <w:top w:val="none" w:sz="0" w:space="0" w:color="auto"/>
        <w:left w:val="none" w:sz="0" w:space="0" w:color="auto"/>
        <w:bottom w:val="none" w:sz="0" w:space="0" w:color="auto"/>
        <w:right w:val="none" w:sz="0" w:space="0" w:color="auto"/>
      </w:divBdr>
    </w:div>
    <w:div w:id="460416769">
      <w:bodyDiv w:val="1"/>
      <w:marLeft w:val="0"/>
      <w:marRight w:val="0"/>
      <w:marTop w:val="0"/>
      <w:marBottom w:val="0"/>
      <w:divBdr>
        <w:top w:val="none" w:sz="0" w:space="0" w:color="auto"/>
        <w:left w:val="none" w:sz="0" w:space="0" w:color="auto"/>
        <w:bottom w:val="none" w:sz="0" w:space="0" w:color="auto"/>
        <w:right w:val="none" w:sz="0" w:space="0" w:color="auto"/>
      </w:divBdr>
    </w:div>
    <w:div w:id="465900592">
      <w:bodyDiv w:val="1"/>
      <w:marLeft w:val="0"/>
      <w:marRight w:val="0"/>
      <w:marTop w:val="0"/>
      <w:marBottom w:val="0"/>
      <w:divBdr>
        <w:top w:val="none" w:sz="0" w:space="0" w:color="auto"/>
        <w:left w:val="none" w:sz="0" w:space="0" w:color="auto"/>
        <w:bottom w:val="none" w:sz="0" w:space="0" w:color="auto"/>
        <w:right w:val="none" w:sz="0" w:space="0" w:color="auto"/>
      </w:divBdr>
    </w:div>
    <w:div w:id="467280497">
      <w:bodyDiv w:val="1"/>
      <w:marLeft w:val="0"/>
      <w:marRight w:val="0"/>
      <w:marTop w:val="0"/>
      <w:marBottom w:val="0"/>
      <w:divBdr>
        <w:top w:val="none" w:sz="0" w:space="0" w:color="auto"/>
        <w:left w:val="none" w:sz="0" w:space="0" w:color="auto"/>
        <w:bottom w:val="none" w:sz="0" w:space="0" w:color="auto"/>
        <w:right w:val="none" w:sz="0" w:space="0" w:color="auto"/>
      </w:divBdr>
    </w:div>
    <w:div w:id="468547244">
      <w:bodyDiv w:val="1"/>
      <w:marLeft w:val="0"/>
      <w:marRight w:val="0"/>
      <w:marTop w:val="0"/>
      <w:marBottom w:val="0"/>
      <w:divBdr>
        <w:top w:val="none" w:sz="0" w:space="0" w:color="auto"/>
        <w:left w:val="none" w:sz="0" w:space="0" w:color="auto"/>
        <w:bottom w:val="none" w:sz="0" w:space="0" w:color="auto"/>
        <w:right w:val="none" w:sz="0" w:space="0" w:color="auto"/>
      </w:divBdr>
    </w:div>
    <w:div w:id="469179004">
      <w:bodyDiv w:val="1"/>
      <w:marLeft w:val="0"/>
      <w:marRight w:val="0"/>
      <w:marTop w:val="0"/>
      <w:marBottom w:val="0"/>
      <w:divBdr>
        <w:top w:val="none" w:sz="0" w:space="0" w:color="auto"/>
        <w:left w:val="none" w:sz="0" w:space="0" w:color="auto"/>
        <w:bottom w:val="none" w:sz="0" w:space="0" w:color="auto"/>
        <w:right w:val="none" w:sz="0" w:space="0" w:color="auto"/>
      </w:divBdr>
    </w:div>
    <w:div w:id="469247378">
      <w:bodyDiv w:val="1"/>
      <w:marLeft w:val="0"/>
      <w:marRight w:val="0"/>
      <w:marTop w:val="0"/>
      <w:marBottom w:val="0"/>
      <w:divBdr>
        <w:top w:val="none" w:sz="0" w:space="0" w:color="auto"/>
        <w:left w:val="none" w:sz="0" w:space="0" w:color="auto"/>
        <w:bottom w:val="none" w:sz="0" w:space="0" w:color="auto"/>
        <w:right w:val="none" w:sz="0" w:space="0" w:color="auto"/>
      </w:divBdr>
    </w:div>
    <w:div w:id="469828380">
      <w:bodyDiv w:val="1"/>
      <w:marLeft w:val="0"/>
      <w:marRight w:val="0"/>
      <w:marTop w:val="0"/>
      <w:marBottom w:val="0"/>
      <w:divBdr>
        <w:top w:val="none" w:sz="0" w:space="0" w:color="auto"/>
        <w:left w:val="none" w:sz="0" w:space="0" w:color="auto"/>
        <w:bottom w:val="none" w:sz="0" w:space="0" w:color="auto"/>
        <w:right w:val="none" w:sz="0" w:space="0" w:color="auto"/>
      </w:divBdr>
    </w:div>
    <w:div w:id="471412152">
      <w:bodyDiv w:val="1"/>
      <w:marLeft w:val="0"/>
      <w:marRight w:val="0"/>
      <w:marTop w:val="0"/>
      <w:marBottom w:val="0"/>
      <w:divBdr>
        <w:top w:val="none" w:sz="0" w:space="0" w:color="auto"/>
        <w:left w:val="none" w:sz="0" w:space="0" w:color="auto"/>
        <w:bottom w:val="none" w:sz="0" w:space="0" w:color="auto"/>
        <w:right w:val="none" w:sz="0" w:space="0" w:color="auto"/>
      </w:divBdr>
    </w:div>
    <w:div w:id="479350680">
      <w:bodyDiv w:val="1"/>
      <w:marLeft w:val="0"/>
      <w:marRight w:val="0"/>
      <w:marTop w:val="0"/>
      <w:marBottom w:val="0"/>
      <w:divBdr>
        <w:top w:val="none" w:sz="0" w:space="0" w:color="auto"/>
        <w:left w:val="none" w:sz="0" w:space="0" w:color="auto"/>
        <w:bottom w:val="none" w:sz="0" w:space="0" w:color="auto"/>
        <w:right w:val="none" w:sz="0" w:space="0" w:color="auto"/>
      </w:divBdr>
    </w:div>
    <w:div w:id="485391102">
      <w:bodyDiv w:val="1"/>
      <w:marLeft w:val="0"/>
      <w:marRight w:val="0"/>
      <w:marTop w:val="0"/>
      <w:marBottom w:val="0"/>
      <w:divBdr>
        <w:top w:val="none" w:sz="0" w:space="0" w:color="auto"/>
        <w:left w:val="none" w:sz="0" w:space="0" w:color="auto"/>
        <w:bottom w:val="none" w:sz="0" w:space="0" w:color="auto"/>
        <w:right w:val="none" w:sz="0" w:space="0" w:color="auto"/>
      </w:divBdr>
    </w:div>
    <w:div w:id="491216603">
      <w:bodyDiv w:val="1"/>
      <w:marLeft w:val="0"/>
      <w:marRight w:val="0"/>
      <w:marTop w:val="0"/>
      <w:marBottom w:val="0"/>
      <w:divBdr>
        <w:top w:val="none" w:sz="0" w:space="0" w:color="auto"/>
        <w:left w:val="none" w:sz="0" w:space="0" w:color="auto"/>
        <w:bottom w:val="none" w:sz="0" w:space="0" w:color="auto"/>
        <w:right w:val="none" w:sz="0" w:space="0" w:color="auto"/>
      </w:divBdr>
    </w:div>
    <w:div w:id="498236157">
      <w:bodyDiv w:val="1"/>
      <w:marLeft w:val="0"/>
      <w:marRight w:val="0"/>
      <w:marTop w:val="0"/>
      <w:marBottom w:val="0"/>
      <w:divBdr>
        <w:top w:val="none" w:sz="0" w:space="0" w:color="auto"/>
        <w:left w:val="none" w:sz="0" w:space="0" w:color="auto"/>
        <w:bottom w:val="none" w:sz="0" w:space="0" w:color="auto"/>
        <w:right w:val="none" w:sz="0" w:space="0" w:color="auto"/>
      </w:divBdr>
    </w:div>
    <w:div w:id="500199796">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06990215">
      <w:bodyDiv w:val="1"/>
      <w:marLeft w:val="0"/>
      <w:marRight w:val="0"/>
      <w:marTop w:val="0"/>
      <w:marBottom w:val="0"/>
      <w:divBdr>
        <w:top w:val="none" w:sz="0" w:space="0" w:color="auto"/>
        <w:left w:val="none" w:sz="0" w:space="0" w:color="auto"/>
        <w:bottom w:val="none" w:sz="0" w:space="0" w:color="auto"/>
        <w:right w:val="none" w:sz="0" w:space="0" w:color="auto"/>
      </w:divBdr>
    </w:div>
    <w:div w:id="516773035">
      <w:bodyDiv w:val="1"/>
      <w:marLeft w:val="0"/>
      <w:marRight w:val="0"/>
      <w:marTop w:val="0"/>
      <w:marBottom w:val="0"/>
      <w:divBdr>
        <w:top w:val="none" w:sz="0" w:space="0" w:color="auto"/>
        <w:left w:val="none" w:sz="0" w:space="0" w:color="auto"/>
        <w:bottom w:val="none" w:sz="0" w:space="0" w:color="auto"/>
        <w:right w:val="none" w:sz="0" w:space="0" w:color="auto"/>
      </w:divBdr>
    </w:div>
    <w:div w:id="518398017">
      <w:bodyDiv w:val="1"/>
      <w:marLeft w:val="0"/>
      <w:marRight w:val="0"/>
      <w:marTop w:val="0"/>
      <w:marBottom w:val="0"/>
      <w:divBdr>
        <w:top w:val="none" w:sz="0" w:space="0" w:color="auto"/>
        <w:left w:val="none" w:sz="0" w:space="0" w:color="auto"/>
        <w:bottom w:val="none" w:sz="0" w:space="0" w:color="auto"/>
        <w:right w:val="none" w:sz="0" w:space="0" w:color="auto"/>
      </w:divBdr>
    </w:div>
    <w:div w:id="519389927">
      <w:bodyDiv w:val="1"/>
      <w:marLeft w:val="0"/>
      <w:marRight w:val="0"/>
      <w:marTop w:val="0"/>
      <w:marBottom w:val="0"/>
      <w:divBdr>
        <w:top w:val="none" w:sz="0" w:space="0" w:color="auto"/>
        <w:left w:val="none" w:sz="0" w:space="0" w:color="auto"/>
        <w:bottom w:val="none" w:sz="0" w:space="0" w:color="auto"/>
        <w:right w:val="none" w:sz="0" w:space="0" w:color="auto"/>
      </w:divBdr>
    </w:div>
    <w:div w:id="526261361">
      <w:bodyDiv w:val="1"/>
      <w:marLeft w:val="0"/>
      <w:marRight w:val="0"/>
      <w:marTop w:val="0"/>
      <w:marBottom w:val="0"/>
      <w:divBdr>
        <w:top w:val="none" w:sz="0" w:space="0" w:color="auto"/>
        <w:left w:val="none" w:sz="0" w:space="0" w:color="auto"/>
        <w:bottom w:val="none" w:sz="0" w:space="0" w:color="auto"/>
        <w:right w:val="none" w:sz="0" w:space="0" w:color="auto"/>
      </w:divBdr>
    </w:div>
    <w:div w:id="531573403">
      <w:bodyDiv w:val="1"/>
      <w:marLeft w:val="0"/>
      <w:marRight w:val="0"/>
      <w:marTop w:val="0"/>
      <w:marBottom w:val="0"/>
      <w:divBdr>
        <w:top w:val="none" w:sz="0" w:space="0" w:color="auto"/>
        <w:left w:val="none" w:sz="0" w:space="0" w:color="auto"/>
        <w:bottom w:val="none" w:sz="0" w:space="0" w:color="auto"/>
        <w:right w:val="none" w:sz="0" w:space="0" w:color="auto"/>
      </w:divBdr>
    </w:div>
    <w:div w:id="538317514">
      <w:bodyDiv w:val="1"/>
      <w:marLeft w:val="0"/>
      <w:marRight w:val="0"/>
      <w:marTop w:val="0"/>
      <w:marBottom w:val="0"/>
      <w:divBdr>
        <w:top w:val="none" w:sz="0" w:space="0" w:color="auto"/>
        <w:left w:val="none" w:sz="0" w:space="0" w:color="auto"/>
        <w:bottom w:val="none" w:sz="0" w:space="0" w:color="auto"/>
        <w:right w:val="none" w:sz="0" w:space="0" w:color="auto"/>
      </w:divBdr>
    </w:div>
    <w:div w:id="541552689">
      <w:bodyDiv w:val="1"/>
      <w:marLeft w:val="0"/>
      <w:marRight w:val="0"/>
      <w:marTop w:val="0"/>
      <w:marBottom w:val="0"/>
      <w:divBdr>
        <w:top w:val="none" w:sz="0" w:space="0" w:color="auto"/>
        <w:left w:val="none" w:sz="0" w:space="0" w:color="auto"/>
        <w:bottom w:val="none" w:sz="0" w:space="0" w:color="auto"/>
        <w:right w:val="none" w:sz="0" w:space="0" w:color="auto"/>
      </w:divBdr>
    </w:div>
    <w:div w:id="554122124">
      <w:bodyDiv w:val="1"/>
      <w:marLeft w:val="0"/>
      <w:marRight w:val="0"/>
      <w:marTop w:val="0"/>
      <w:marBottom w:val="0"/>
      <w:divBdr>
        <w:top w:val="none" w:sz="0" w:space="0" w:color="auto"/>
        <w:left w:val="none" w:sz="0" w:space="0" w:color="auto"/>
        <w:bottom w:val="none" w:sz="0" w:space="0" w:color="auto"/>
        <w:right w:val="none" w:sz="0" w:space="0" w:color="auto"/>
      </w:divBdr>
    </w:div>
    <w:div w:id="554313435">
      <w:bodyDiv w:val="1"/>
      <w:marLeft w:val="0"/>
      <w:marRight w:val="0"/>
      <w:marTop w:val="0"/>
      <w:marBottom w:val="0"/>
      <w:divBdr>
        <w:top w:val="none" w:sz="0" w:space="0" w:color="auto"/>
        <w:left w:val="none" w:sz="0" w:space="0" w:color="auto"/>
        <w:bottom w:val="none" w:sz="0" w:space="0" w:color="auto"/>
        <w:right w:val="none" w:sz="0" w:space="0" w:color="auto"/>
      </w:divBdr>
    </w:div>
    <w:div w:id="557475204">
      <w:bodyDiv w:val="1"/>
      <w:marLeft w:val="0"/>
      <w:marRight w:val="0"/>
      <w:marTop w:val="0"/>
      <w:marBottom w:val="0"/>
      <w:divBdr>
        <w:top w:val="none" w:sz="0" w:space="0" w:color="auto"/>
        <w:left w:val="none" w:sz="0" w:space="0" w:color="auto"/>
        <w:bottom w:val="none" w:sz="0" w:space="0" w:color="auto"/>
        <w:right w:val="none" w:sz="0" w:space="0" w:color="auto"/>
      </w:divBdr>
    </w:div>
    <w:div w:id="567494866">
      <w:bodyDiv w:val="1"/>
      <w:marLeft w:val="0"/>
      <w:marRight w:val="0"/>
      <w:marTop w:val="0"/>
      <w:marBottom w:val="0"/>
      <w:divBdr>
        <w:top w:val="none" w:sz="0" w:space="0" w:color="auto"/>
        <w:left w:val="none" w:sz="0" w:space="0" w:color="auto"/>
        <w:bottom w:val="none" w:sz="0" w:space="0" w:color="auto"/>
        <w:right w:val="none" w:sz="0" w:space="0" w:color="auto"/>
      </w:divBdr>
    </w:div>
    <w:div w:id="578372741">
      <w:bodyDiv w:val="1"/>
      <w:marLeft w:val="0"/>
      <w:marRight w:val="0"/>
      <w:marTop w:val="0"/>
      <w:marBottom w:val="0"/>
      <w:divBdr>
        <w:top w:val="none" w:sz="0" w:space="0" w:color="auto"/>
        <w:left w:val="none" w:sz="0" w:space="0" w:color="auto"/>
        <w:bottom w:val="none" w:sz="0" w:space="0" w:color="auto"/>
        <w:right w:val="none" w:sz="0" w:space="0" w:color="auto"/>
      </w:divBdr>
    </w:div>
    <w:div w:id="589200815">
      <w:bodyDiv w:val="1"/>
      <w:marLeft w:val="0"/>
      <w:marRight w:val="0"/>
      <w:marTop w:val="0"/>
      <w:marBottom w:val="0"/>
      <w:divBdr>
        <w:top w:val="none" w:sz="0" w:space="0" w:color="auto"/>
        <w:left w:val="none" w:sz="0" w:space="0" w:color="auto"/>
        <w:bottom w:val="none" w:sz="0" w:space="0" w:color="auto"/>
        <w:right w:val="none" w:sz="0" w:space="0" w:color="auto"/>
      </w:divBdr>
    </w:div>
    <w:div w:id="595283723">
      <w:bodyDiv w:val="1"/>
      <w:marLeft w:val="0"/>
      <w:marRight w:val="0"/>
      <w:marTop w:val="0"/>
      <w:marBottom w:val="0"/>
      <w:divBdr>
        <w:top w:val="none" w:sz="0" w:space="0" w:color="auto"/>
        <w:left w:val="none" w:sz="0" w:space="0" w:color="auto"/>
        <w:bottom w:val="none" w:sz="0" w:space="0" w:color="auto"/>
        <w:right w:val="none" w:sz="0" w:space="0" w:color="auto"/>
      </w:divBdr>
    </w:div>
    <w:div w:id="599526898">
      <w:bodyDiv w:val="1"/>
      <w:marLeft w:val="0"/>
      <w:marRight w:val="0"/>
      <w:marTop w:val="0"/>
      <w:marBottom w:val="0"/>
      <w:divBdr>
        <w:top w:val="none" w:sz="0" w:space="0" w:color="auto"/>
        <w:left w:val="none" w:sz="0" w:space="0" w:color="auto"/>
        <w:bottom w:val="none" w:sz="0" w:space="0" w:color="auto"/>
        <w:right w:val="none" w:sz="0" w:space="0" w:color="auto"/>
      </w:divBdr>
    </w:div>
    <w:div w:id="602345560">
      <w:bodyDiv w:val="1"/>
      <w:marLeft w:val="0"/>
      <w:marRight w:val="0"/>
      <w:marTop w:val="0"/>
      <w:marBottom w:val="0"/>
      <w:divBdr>
        <w:top w:val="none" w:sz="0" w:space="0" w:color="auto"/>
        <w:left w:val="none" w:sz="0" w:space="0" w:color="auto"/>
        <w:bottom w:val="none" w:sz="0" w:space="0" w:color="auto"/>
        <w:right w:val="none" w:sz="0" w:space="0" w:color="auto"/>
      </w:divBdr>
    </w:div>
    <w:div w:id="606814949">
      <w:bodyDiv w:val="1"/>
      <w:marLeft w:val="0"/>
      <w:marRight w:val="0"/>
      <w:marTop w:val="0"/>
      <w:marBottom w:val="0"/>
      <w:divBdr>
        <w:top w:val="none" w:sz="0" w:space="0" w:color="auto"/>
        <w:left w:val="none" w:sz="0" w:space="0" w:color="auto"/>
        <w:bottom w:val="none" w:sz="0" w:space="0" w:color="auto"/>
        <w:right w:val="none" w:sz="0" w:space="0" w:color="auto"/>
      </w:divBdr>
    </w:div>
    <w:div w:id="607005367">
      <w:bodyDiv w:val="1"/>
      <w:marLeft w:val="0"/>
      <w:marRight w:val="0"/>
      <w:marTop w:val="0"/>
      <w:marBottom w:val="0"/>
      <w:divBdr>
        <w:top w:val="none" w:sz="0" w:space="0" w:color="auto"/>
        <w:left w:val="none" w:sz="0" w:space="0" w:color="auto"/>
        <w:bottom w:val="none" w:sz="0" w:space="0" w:color="auto"/>
        <w:right w:val="none" w:sz="0" w:space="0" w:color="auto"/>
      </w:divBdr>
    </w:div>
    <w:div w:id="607010456">
      <w:bodyDiv w:val="1"/>
      <w:marLeft w:val="0"/>
      <w:marRight w:val="0"/>
      <w:marTop w:val="0"/>
      <w:marBottom w:val="0"/>
      <w:divBdr>
        <w:top w:val="none" w:sz="0" w:space="0" w:color="auto"/>
        <w:left w:val="none" w:sz="0" w:space="0" w:color="auto"/>
        <w:bottom w:val="none" w:sz="0" w:space="0" w:color="auto"/>
        <w:right w:val="none" w:sz="0" w:space="0" w:color="auto"/>
      </w:divBdr>
    </w:div>
    <w:div w:id="609894069">
      <w:bodyDiv w:val="1"/>
      <w:marLeft w:val="0"/>
      <w:marRight w:val="0"/>
      <w:marTop w:val="0"/>
      <w:marBottom w:val="0"/>
      <w:divBdr>
        <w:top w:val="none" w:sz="0" w:space="0" w:color="auto"/>
        <w:left w:val="none" w:sz="0" w:space="0" w:color="auto"/>
        <w:bottom w:val="none" w:sz="0" w:space="0" w:color="auto"/>
        <w:right w:val="none" w:sz="0" w:space="0" w:color="auto"/>
      </w:divBdr>
    </w:div>
    <w:div w:id="616647037">
      <w:bodyDiv w:val="1"/>
      <w:marLeft w:val="0"/>
      <w:marRight w:val="0"/>
      <w:marTop w:val="0"/>
      <w:marBottom w:val="0"/>
      <w:divBdr>
        <w:top w:val="none" w:sz="0" w:space="0" w:color="auto"/>
        <w:left w:val="none" w:sz="0" w:space="0" w:color="auto"/>
        <w:bottom w:val="none" w:sz="0" w:space="0" w:color="auto"/>
        <w:right w:val="none" w:sz="0" w:space="0" w:color="auto"/>
      </w:divBdr>
    </w:div>
    <w:div w:id="617222330">
      <w:bodyDiv w:val="1"/>
      <w:marLeft w:val="0"/>
      <w:marRight w:val="0"/>
      <w:marTop w:val="0"/>
      <w:marBottom w:val="0"/>
      <w:divBdr>
        <w:top w:val="none" w:sz="0" w:space="0" w:color="auto"/>
        <w:left w:val="none" w:sz="0" w:space="0" w:color="auto"/>
        <w:bottom w:val="none" w:sz="0" w:space="0" w:color="auto"/>
        <w:right w:val="none" w:sz="0" w:space="0" w:color="auto"/>
      </w:divBdr>
    </w:div>
    <w:div w:id="620378851">
      <w:bodyDiv w:val="1"/>
      <w:marLeft w:val="0"/>
      <w:marRight w:val="0"/>
      <w:marTop w:val="0"/>
      <w:marBottom w:val="0"/>
      <w:divBdr>
        <w:top w:val="none" w:sz="0" w:space="0" w:color="auto"/>
        <w:left w:val="none" w:sz="0" w:space="0" w:color="auto"/>
        <w:bottom w:val="none" w:sz="0" w:space="0" w:color="auto"/>
        <w:right w:val="none" w:sz="0" w:space="0" w:color="auto"/>
      </w:divBdr>
    </w:div>
    <w:div w:id="625281296">
      <w:bodyDiv w:val="1"/>
      <w:marLeft w:val="0"/>
      <w:marRight w:val="0"/>
      <w:marTop w:val="0"/>
      <w:marBottom w:val="0"/>
      <w:divBdr>
        <w:top w:val="none" w:sz="0" w:space="0" w:color="auto"/>
        <w:left w:val="none" w:sz="0" w:space="0" w:color="auto"/>
        <w:bottom w:val="none" w:sz="0" w:space="0" w:color="auto"/>
        <w:right w:val="none" w:sz="0" w:space="0" w:color="auto"/>
      </w:divBdr>
    </w:div>
    <w:div w:id="625889388">
      <w:bodyDiv w:val="1"/>
      <w:marLeft w:val="0"/>
      <w:marRight w:val="0"/>
      <w:marTop w:val="0"/>
      <w:marBottom w:val="0"/>
      <w:divBdr>
        <w:top w:val="none" w:sz="0" w:space="0" w:color="auto"/>
        <w:left w:val="none" w:sz="0" w:space="0" w:color="auto"/>
        <w:bottom w:val="none" w:sz="0" w:space="0" w:color="auto"/>
        <w:right w:val="none" w:sz="0" w:space="0" w:color="auto"/>
      </w:divBdr>
    </w:div>
    <w:div w:id="626158410">
      <w:bodyDiv w:val="1"/>
      <w:marLeft w:val="0"/>
      <w:marRight w:val="0"/>
      <w:marTop w:val="0"/>
      <w:marBottom w:val="0"/>
      <w:divBdr>
        <w:top w:val="none" w:sz="0" w:space="0" w:color="auto"/>
        <w:left w:val="none" w:sz="0" w:space="0" w:color="auto"/>
        <w:bottom w:val="none" w:sz="0" w:space="0" w:color="auto"/>
        <w:right w:val="none" w:sz="0" w:space="0" w:color="auto"/>
      </w:divBdr>
    </w:div>
    <w:div w:id="626593498">
      <w:bodyDiv w:val="1"/>
      <w:marLeft w:val="0"/>
      <w:marRight w:val="0"/>
      <w:marTop w:val="0"/>
      <w:marBottom w:val="0"/>
      <w:divBdr>
        <w:top w:val="none" w:sz="0" w:space="0" w:color="auto"/>
        <w:left w:val="none" w:sz="0" w:space="0" w:color="auto"/>
        <w:bottom w:val="none" w:sz="0" w:space="0" w:color="auto"/>
        <w:right w:val="none" w:sz="0" w:space="0" w:color="auto"/>
      </w:divBdr>
    </w:div>
    <w:div w:id="631784956">
      <w:bodyDiv w:val="1"/>
      <w:marLeft w:val="0"/>
      <w:marRight w:val="0"/>
      <w:marTop w:val="0"/>
      <w:marBottom w:val="0"/>
      <w:divBdr>
        <w:top w:val="none" w:sz="0" w:space="0" w:color="auto"/>
        <w:left w:val="none" w:sz="0" w:space="0" w:color="auto"/>
        <w:bottom w:val="none" w:sz="0" w:space="0" w:color="auto"/>
        <w:right w:val="none" w:sz="0" w:space="0" w:color="auto"/>
      </w:divBdr>
    </w:div>
    <w:div w:id="645085931">
      <w:bodyDiv w:val="1"/>
      <w:marLeft w:val="0"/>
      <w:marRight w:val="0"/>
      <w:marTop w:val="0"/>
      <w:marBottom w:val="0"/>
      <w:divBdr>
        <w:top w:val="none" w:sz="0" w:space="0" w:color="auto"/>
        <w:left w:val="none" w:sz="0" w:space="0" w:color="auto"/>
        <w:bottom w:val="none" w:sz="0" w:space="0" w:color="auto"/>
        <w:right w:val="none" w:sz="0" w:space="0" w:color="auto"/>
      </w:divBdr>
    </w:div>
    <w:div w:id="656612632">
      <w:bodyDiv w:val="1"/>
      <w:marLeft w:val="0"/>
      <w:marRight w:val="0"/>
      <w:marTop w:val="0"/>
      <w:marBottom w:val="0"/>
      <w:divBdr>
        <w:top w:val="none" w:sz="0" w:space="0" w:color="auto"/>
        <w:left w:val="none" w:sz="0" w:space="0" w:color="auto"/>
        <w:bottom w:val="none" w:sz="0" w:space="0" w:color="auto"/>
        <w:right w:val="none" w:sz="0" w:space="0" w:color="auto"/>
      </w:divBdr>
    </w:div>
    <w:div w:id="670329100">
      <w:bodyDiv w:val="1"/>
      <w:marLeft w:val="0"/>
      <w:marRight w:val="0"/>
      <w:marTop w:val="0"/>
      <w:marBottom w:val="0"/>
      <w:divBdr>
        <w:top w:val="none" w:sz="0" w:space="0" w:color="auto"/>
        <w:left w:val="none" w:sz="0" w:space="0" w:color="auto"/>
        <w:bottom w:val="none" w:sz="0" w:space="0" w:color="auto"/>
        <w:right w:val="none" w:sz="0" w:space="0" w:color="auto"/>
      </w:divBdr>
    </w:div>
    <w:div w:id="670911122">
      <w:bodyDiv w:val="1"/>
      <w:marLeft w:val="0"/>
      <w:marRight w:val="0"/>
      <w:marTop w:val="0"/>
      <w:marBottom w:val="0"/>
      <w:divBdr>
        <w:top w:val="none" w:sz="0" w:space="0" w:color="auto"/>
        <w:left w:val="none" w:sz="0" w:space="0" w:color="auto"/>
        <w:bottom w:val="none" w:sz="0" w:space="0" w:color="auto"/>
        <w:right w:val="none" w:sz="0" w:space="0" w:color="auto"/>
      </w:divBdr>
    </w:div>
    <w:div w:id="670916237">
      <w:bodyDiv w:val="1"/>
      <w:marLeft w:val="0"/>
      <w:marRight w:val="0"/>
      <w:marTop w:val="0"/>
      <w:marBottom w:val="0"/>
      <w:divBdr>
        <w:top w:val="none" w:sz="0" w:space="0" w:color="auto"/>
        <w:left w:val="none" w:sz="0" w:space="0" w:color="auto"/>
        <w:bottom w:val="none" w:sz="0" w:space="0" w:color="auto"/>
        <w:right w:val="none" w:sz="0" w:space="0" w:color="auto"/>
      </w:divBdr>
    </w:div>
    <w:div w:id="673608795">
      <w:bodyDiv w:val="1"/>
      <w:marLeft w:val="0"/>
      <w:marRight w:val="0"/>
      <w:marTop w:val="0"/>
      <w:marBottom w:val="0"/>
      <w:divBdr>
        <w:top w:val="none" w:sz="0" w:space="0" w:color="auto"/>
        <w:left w:val="none" w:sz="0" w:space="0" w:color="auto"/>
        <w:bottom w:val="none" w:sz="0" w:space="0" w:color="auto"/>
        <w:right w:val="none" w:sz="0" w:space="0" w:color="auto"/>
      </w:divBdr>
    </w:div>
    <w:div w:id="673993262">
      <w:bodyDiv w:val="1"/>
      <w:marLeft w:val="0"/>
      <w:marRight w:val="0"/>
      <w:marTop w:val="0"/>
      <w:marBottom w:val="0"/>
      <w:divBdr>
        <w:top w:val="none" w:sz="0" w:space="0" w:color="auto"/>
        <w:left w:val="none" w:sz="0" w:space="0" w:color="auto"/>
        <w:bottom w:val="none" w:sz="0" w:space="0" w:color="auto"/>
        <w:right w:val="none" w:sz="0" w:space="0" w:color="auto"/>
      </w:divBdr>
    </w:div>
    <w:div w:id="675226974">
      <w:bodyDiv w:val="1"/>
      <w:marLeft w:val="0"/>
      <w:marRight w:val="0"/>
      <w:marTop w:val="0"/>
      <w:marBottom w:val="0"/>
      <w:divBdr>
        <w:top w:val="none" w:sz="0" w:space="0" w:color="auto"/>
        <w:left w:val="none" w:sz="0" w:space="0" w:color="auto"/>
        <w:bottom w:val="none" w:sz="0" w:space="0" w:color="auto"/>
        <w:right w:val="none" w:sz="0" w:space="0" w:color="auto"/>
      </w:divBdr>
    </w:div>
    <w:div w:id="676425496">
      <w:bodyDiv w:val="1"/>
      <w:marLeft w:val="0"/>
      <w:marRight w:val="0"/>
      <w:marTop w:val="0"/>
      <w:marBottom w:val="0"/>
      <w:divBdr>
        <w:top w:val="none" w:sz="0" w:space="0" w:color="auto"/>
        <w:left w:val="none" w:sz="0" w:space="0" w:color="auto"/>
        <w:bottom w:val="none" w:sz="0" w:space="0" w:color="auto"/>
        <w:right w:val="none" w:sz="0" w:space="0" w:color="auto"/>
      </w:divBdr>
    </w:div>
    <w:div w:id="677582922">
      <w:bodyDiv w:val="1"/>
      <w:marLeft w:val="0"/>
      <w:marRight w:val="0"/>
      <w:marTop w:val="0"/>
      <w:marBottom w:val="0"/>
      <w:divBdr>
        <w:top w:val="none" w:sz="0" w:space="0" w:color="auto"/>
        <w:left w:val="none" w:sz="0" w:space="0" w:color="auto"/>
        <w:bottom w:val="none" w:sz="0" w:space="0" w:color="auto"/>
        <w:right w:val="none" w:sz="0" w:space="0" w:color="auto"/>
      </w:divBdr>
    </w:div>
    <w:div w:id="680202332">
      <w:bodyDiv w:val="1"/>
      <w:marLeft w:val="0"/>
      <w:marRight w:val="0"/>
      <w:marTop w:val="0"/>
      <w:marBottom w:val="0"/>
      <w:divBdr>
        <w:top w:val="none" w:sz="0" w:space="0" w:color="auto"/>
        <w:left w:val="none" w:sz="0" w:space="0" w:color="auto"/>
        <w:bottom w:val="none" w:sz="0" w:space="0" w:color="auto"/>
        <w:right w:val="none" w:sz="0" w:space="0" w:color="auto"/>
      </w:divBdr>
    </w:div>
    <w:div w:id="685403522">
      <w:bodyDiv w:val="1"/>
      <w:marLeft w:val="0"/>
      <w:marRight w:val="0"/>
      <w:marTop w:val="0"/>
      <w:marBottom w:val="0"/>
      <w:divBdr>
        <w:top w:val="none" w:sz="0" w:space="0" w:color="auto"/>
        <w:left w:val="none" w:sz="0" w:space="0" w:color="auto"/>
        <w:bottom w:val="none" w:sz="0" w:space="0" w:color="auto"/>
        <w:right w:val="none" w:sz="0" w:space="0" w:color="auto"/>
      </w:divBdr>
    </w:div>
    <w:div w:id="689798843">
      <w:bodyDiv w:val="1"/>
      <w:marLeft w:val="0"/>
      <w:marRight w:val="0"/>
      <w:marTop w:val="0"/>
      <w:marBottom w:val="0"/>
      <w:divBdr>
        <w:top w:val="none" w:sz="0" w:space="0" w:color="auto"/>
        <w:left w:val="none" w:sz="0" w:space="0" w:color="auto"/>
        <w:bottom w:val="none" w:sz="0" w:space="0" w:color="auto"/>
        <w:right w:val="none" w:sz="0" w:space="0" w:color="auto"/>
      </w:divBdr>
    </w:div>
    <w:div w:id="697048972">
      <w:bodyDiv w:val="1"/>
      <w:marLeft w:val="0"/>
      <w:marRight w:val="0"/>
      <w:marTop w:val="0"/>
      <w:marBottom w:val="0"/>
      <w:divBdr>
        <w:top w:val="none" w:sz="0" w:space="0" w:color="auto"/>
        <w:left w:val="none" w:sz="0" w:space="0" w:color="auto"/>
        <w:bottom w:val="none" w:sz="0" w:space="0" w:color="auto"/>
        <w:right w:val="none" w:sz="0" w:space="0" w:color="auto"/>
      </w:divBdr>
    </w:div>
    <w:div w:id="707143241">
      <w:bodyDiv w:val="1"/>
      <w:marLeft w:val="0"/>
      <w:marRight w:val="0"/>
      <w:marTop w:val="0"/>
      <w:marBottom w:val="0"/>
      <w:divBdr>
        <w:top w:val="none" w:sz="0" w:space="0" w:color="auto"/>
        <w:left w:val="none" w:sz="0" w:space="0" w:color="auto"/>
        <w:bottom w:val="none" w:sz="0" w:space="0" w:color="auto"/>
        <w:right w:val="none" w:sz="0" w:space="0" w:color="auto"/>
      </w:divBdr>
    </w:div>
    <w:div w:id="711425183">
      <w:bodyDiv w:val="1"/>
      <w:marLeft w:val="0"/>
      <w:marRight w:val="0"/>
      <w:marTop w:val="0"/>
      <w:marBottom w:val="0"/>
      <w:divBdr>
        <w:top w:val="none" w:sz="0" w:space="0" w:color="auto"/>
        <w:left w:val="none" w:sz="0" w:space="0" w:color="auto"/>
        <w:bottom w:val="none" w:sz="0" w:space="0" w:color="auto"/>
        <w:right w:val="none" w:sz="0" w:space="0" w:color="auto"/>
      </w:divBdr>
    </w:div>
    <w:div w:id="711884646">
      <w:bodyDiv w:val="1"/>
      <w:marLeft w:val="0"/>
      <w:marRight w:val="0"/>
      <w:marTop w:val="0"/>
      <w:marBottom w:val="0"/>
      <w:divBdr>
        <w:top w:val="none" w:sz="0" w:space="0" w:color="auto"/>
        <w:left w:val="none" w:sz="0" w:space="0" w:color="auto"/>
        <w:bottom w:val="none" w:sz="0" w:space="0" w:color="auto"/>
        <w:right w:val="none" w:sz="0" w:space="0" w:color="auto"/>
      </w:divBdr>
    </w:div>
    <w:div w:id="714089280">
      <w:bodyDiv w:val="1"/>
      <w:marLeft w:val="0"/>
      <w:marRight w:val="0"/>
      <w:marTop w:val="0"/>
      <w:marBottom w:val="0"/>
      <w:divBdr>
        <w:top w:val="none" w:sz="0" w:space="0" w:color="auto"/>
        <w:left w:val="none" w:sz="0" w:space="0" w:color="auto"/>
        <w:bottom w:val="none" w:sz="0" w:space="0" w:color="auto"/>
        <w:right w:val="none" w:sz="0" w:space="0" w:color="auto"/>
      </w:divBdr>
    </w:div>
    <w:div w:id="714700197">
      <w:bodyDiv w:val="1"/>
      <w:marLeft w:val="0"/>
      <w:marRight w:val="0"/>
      <w:marTop w:val="0"/>
      <w:marBottom w:val="0"/>
      <w:divBdr>
        <w:top w:val="none" w:sz="0" w:space="0" w:color="auto"/>
        <w:left w:val="none" w:sz="0" w:space="0" w:color="auto"/>
        <w:bottom w:val="none" w:sz="0" w:space="0" w:color="auto"/>
        <w:right w:val="none" w:sz="0" w:space="0" w:color="auto"/>
      </w:divBdr>
    </w:div>
    <w:div w:id="715785577">
      <w:bodyDiv w:val="1"/>
      <w:marLeft w:val="0"/>
      <w:marRight w:val="0"/>
      <w:marTop w:val="0"/>
      <w:marBottom w:val="0"/>
      <w:divBdr>
        <w:top w:val="none" w:sz="0" w:space="0" w:color="auto"/>
        <w:left w:val="none" w:sz="0" w:space="0" w:color="auto"/>
        <w:bottom w:val="none" w:sz="0" w:space="0" w:color="auto"/>
        <w:right w:val="none" w:sz="0" w:space="0" w:color="auto"/>
      </w:divBdr>
    </w:div>
    <w:div w:id="719017990">
      <w:bodyDiv w:val="1"/>
      <w:marLeft w:val="0"/>
      <w:marRight w:val="0"/>
      <w:marTop w:val="0"/>
      <w:marBottom w:val="0"/>
      <w:divBdr>
        <w:top w:val="none" w:sz="0" w:space="0" w:color="auto"/>
        <w:left w:val="none" w:sz="0" w:space="0" w:color="auto"/>
        <w:bottom w:val="none" w:sz="0" w:space="0" w:color="auto"/>
        <w:right w:val="none" w:sz="0" w:space="0" w:color="auto"/>
      </w:divBdr>
    </w:div>
    <w:div w:id="723061943">
      <w:bodyDiv w:val="1"/>
      <w:marLeft w:val="0"/>
      <w:marRight w:val="0"/>
      <w:marTop w:val="0"/>
      <w:marBottom w:val="0"/>
      <w:divBdr>
        <w:top w:val="none" w:sz="0" w:space="0" w:color="auto"/>
        <w:left w:val="none" w:sz="0" w:space="0" w:color="auto"/>
        <w:bottom w:val="none" w:sz="0" w:space="0" w:color="auto"/>
        <w:right w:val="none" w:sz="0" w:space="0" w:color="auto"/>
      </w:divBdr>
    </w:div>
    <w:div w:id="730202648">
      <w:bodyDiv w:val="1"/>
      <w:marLeft w:val="0"/>
      <w:marRight w:val="0"/>
      <w:marTop w:val="0"/>
      <w:marBottom w:val="0"/>
      <w:divBdr>
        <w:top w:val="none" w:sz="0" w:space="0" w:color="auto"/>
        <w:left w:val="none" w:sz="0" w:space="0" w:color="auto"/>
        <w:bottom w:val="none" w:sz="0" w:space="0" w:color="auto"/>
        <w:right w:val="none" w:sz="0" w:space="0" w:color="auto"/>
      </w:divBdr>
    </w:div>
    <w:div w:id="733898014">
      <w:bodyDiv w:val="1"/>
      <w:marLeft w:val="0"/>
      <w:marRight w:val="0"/>
      <w:marTop w:val="0"/>
      <w:marBottom w:val="0"/>
      <w:divBdr>
        <w:top w:val="none" w:sz="0" w:space="0" w:color="auto"/>
        <w:left w:val="none" w:sz="0" w:space="0" w:color="auto"/>
        <w:bottom w:val="none" w:sz="0" w:space="0" w:color="auto"/>
        <w:right w:val="none" w:sz="0" w:space="0" w:color="auto"/>
      </w:divBdr>
    </w:div>
    <w:div w:id="734935610">
      <w:bodyDiv w:val="1"/>
      <w:marLeft w:val="0"/>
      <w:marRight w:val="0"/>
      <w:marTop w:val="0"/>
      <w:marBottom w:val="0"/>
      <w:divBdr>
        <w:top w:val="none" w:sz="0" w:space="0" w:color="auto"/>
        <w:left w:val="none" w:sz="0" w:space="0" w:color="auto"/>
        <w:bottom w:val="none" w:sz="0" w:space="0" w:color="auto"/>
        <w:right w:val="none" w:sz="0" w:space="0" w:color="auto"/>
      </w:divBdr>
    </w:div>
    <w:div w:id="743995492">
      <w:bodyDiv w:val="1"/>
      <w:marLeft w:val="0"/>
      <w:marRight w:val="0"/>
      <w:marTop w:val="0"/>
      <w:marBottom w:val="0"/>
      <w:divBdr>
        <w:top w:val="none" w:sz="0" w:space="0" w:color="auto"/>
        <w:left w:val="none" w:sz="0" w:space="0" w:color="auto"/>
        <w:bottom w:val="none" w:sz="0" w:space="0" w:color="auto"/>
        <w:right w:val="none" w:sz="0" w:space="0" w:color="auto"/>
      </w:divBdr>
    </w:div>
    <w:div w:id="751586180">
      <w:bodyDiv w:val="1"/>
      <w:marLeft w:val="0"/>
      <w:marRight w:val="0"/>
      <w:marTop w:val="0"/>
      <w:marBottom w:val="0"/>
      <w:divBdr>
        <w:top w:val="none" w:sz="0" w:space="0" w:color="auto"/>
        <w:left w:val="none" w:sz="0" w:space="0" w:color="auto"/>
        <w:bottom w:val="none" w:sz="0" w:space="0" w:color="auto"/>
        <w:right w:val="none" w:sz="0" w:space="0" w:color="auto"/>
      </w:divBdr>
    </w:div>
    <w:div w:id="752241430">
      <w:bodyDiv w:val="1"/>
      <w:marLeft w:val="0"/>
      <w:marRight w:val="0"/>
      <w:marTop w:val="0"/>
      <w:marBottom w:val="0"/>
      <w:divBdr>
        <w:top w:val="none" w:sz="0" w:space="0" w:color="auto"/>
        <w:left w:val="none" w:sz="0" w:space="0" w:color="auto"/>
        <w:bottom w:val="none" w:sz="0" w:space="0" w:color="auto"/>
        <w:right w:val="none" w:sz="0" w:space="0" w:color="auto"/>
      </w:divBdr>
    </w:div>
    <w:div w:id="753475648">
      <w:bodyDiv w:val="1"/>
      <w:marLeft w:val="0"/>
      <w:marRight w:val="0"/>
      <w:marTop w:val="0"/>
      <w:marBottom w:val="0"/>
      <w:divBdr>
        <w:top w:val="none" w:sz="0" w:space="0" w:color="auto"/>
        <w:left w:val="none" w:sz="0" w:space="0" w:color="auto"/>
        <w:bottom w:val="none" w:sz="0" w:space="0" w:color="auto"/>
        <w:right w:val="none" w:sz="0" w:space="0" w:color="auto"/>
      </w:divBdr>
    </w:div>
    <w:div w:id="761099584">
      <w:bodyDiv w:val="1"/>
      <w:marLeft w:val="0"/>
      <w:marRight w:val="0"/>
      <w:marTop w:val="0"/>
      <w:marBottom w:val="0"/>
      <w:divBdr>
        <w:top w:val="none" w:sz="0" w:space="0" w:color="auto"/>
        <w:left w:val="none" w:sz="0" w:space="0" w:color="auto"/>
        <w:bottom w:val="none" w:sz="0" w:space="0" w:color="auto"/>
        <w:right w:val="none" w:sz="0" w:space="0" w:color="auto"/>
      </w:divBdr>
    </w:div>
    <w:div w:id="764761773">
      <w:bodyDiv w:val="1"/>
      <w:marLeft w:val="0"/>
      <w:marRight w:val="0"/>
      <w:marTop w:val="0"/>
      <w:marBottom w:val="0"/>
      <w:divBdr>
        <w:top w:val="none" w:sz="0" w:space="0" w:color="auto"/>
        <w:left w:val="none" w:sz="0" w:space="0" w:color="auto"/>
        <w:bottom w:val="none" w:sz="0" w:space="0" w:color="auto"/>
        <w:right w:val="none" w:sz="0" w:space="0" w:color="auto"/>
      </w:divBdr>
    </w:div>
    <w:div w:id="772433030">
      <w:bodyDiv w:val="1"/>
      <w:marLeft w:val="0"/>
      <w:marRight w:val="0"/>
      <w:marTop w:val="0"/>
      <w:marBottom w:val="0"/>
      <w:divBdr>
        <w:top w:val="none" w:sz="0" w:space="0" w:color="auto"/>
        <w:left w:val="none" w:sz="0" w:space="0" w:color="auto"/>
        <w:bottom w:val="none" w:sz="0" w:space="0" w:color="auto"/>
        <w:right w:val="none" w:sz="0" w:space="0" w:color="auto"/>
      </w:divBdr>
    </w:div>
    <w:div w:id="776415220">
      <w:bodyDiv w:val="1"/>
      <w:marLeft w:val="0"/>
      <w:marRight w:val="0"/>
      <w:marTop w:val="0"/>
      <w:marBottom w:val="0"/>
      <w:divBdr>
        <w:top w:val="none" w:sz="0" w:space="0" w:color="auto"/>
        <w:left w:val="none" w:sz="0" w:space="0" w:color="auto"/>
        <w:bottom w:val="none" w:sz="0" w:space="0" w:color="auto"/>
        <w:right w:val="none" w:sz="0" w:space="0" w:color="auto"/>
      </w:divBdr>
    </w:div>
    <w:div w:id="785124820">
      <w:bodyDiv w:val="1"/>
      <w:marLeft w:val="0"/>
      <w:marRight w:val="0"/>
      <w:marTop w:val="0"/>
      <w:marBottom w:val="0"/>
      <w:divBdr>
        <w:top w:val="none" w:sz="0" w:space="0" w:color="auto"/>
        <w:left w:val="none" w:sz="0" w:space="0" w:color="auto"/>
        <w:bottom w:val="none" w:sz="0" w:space="0" w:color="auto"/>
        <w:right w:val="none" w:sz="0" w:space="0" w:color="auto"/>
      </w:divBdr>
    </w:div>
    <w:div w:id="788821092">
      <w:bodyDiv w:val="1"/>
      <w:marLeft w:val="0"/>
      <w:marRight w:val="0"/>
      <w:marTop w:val="0"/>
      <w:marBottom w:val="0"/>
      <w:divBdr>
        <w:top w:val="none" w:sz="0" w:space="0" w:color="auto"/>
        <w:left w:val="none" w:sz="0" w:space="0" w:color="auto"/>
        <w:bottom w:val="none" w:sz="0" w:space="0" w:color="auto"/>
        <w:right w:val="none" w:sz="0" w:space="0" w:color="auto"/>
      </w:divBdr>
    </w:div>
    <w:div w:id="795148725">
      <w:bodyDiv w:val="1"/>
      <w:marLeft w:val="0"/>
      <w:marRight w:val="0"/>
      <w:marTop w:val="0"/>
      <w:marBottom w:val="0"/>
      <w:divBdr>
        <w:top w:val="none" w:sz="0" w:space="0" w:color="auto"/>
        <w:left w:val="none" w:sz="0" w:space="0" w:color="auto"/>
        <w:bottom w:val="none" w:sz="0" w:space="0" w:color="auto"/>
        <w:right w:val="none" w:sz="0" w:space="0" w:color="auto"/>
      </w:divBdr>
    </w:div>
    <w:div w:id="796265640">
      <w:bodyDiv w:val="1"/>
      <w:marLeft w:val="0"/>
      <w:marRight w:val="0"/>
      <w:marTop w:val="0"/>
      <w:marBottom w:val="0"/>
      <w:divBdr>
        <w:top w:val="none" w:sz="0" w:space="0" w:color="auto"/>
        <w:left w:val="none" w:sz="0" w:space="0" w:color="auto"/>
        <w:bottom w:val="none" w:sz="0" w:space="0" w:color="auto"/>
        <w:right w:val="none" w:sz="0" w:space="0" w:color="auto"/>
      </w:divBdr>
    </w:div>
    <w:div w:id="811753549">
      <w:bodyDiv w:val="1"/>
      <w:marLeft w:val="0"/>
      <w:marRight w:val="0"/>
      <w:marTop w:val="0"/>
      <w:marBottom w:val="0"/>
      <w:divBdr>
        <w:top w:val="none" w:sz="0" w:space="0" w:color="auto"/>
        <w:left w:val="none" w:sz="0" w:space="0" w:color="auto"/>
        <w:bottom w:val="none" w:sz="0" w:space="0" w:color="auto"/>
        <w:right w:val="none" w:sz="0" w:space="0" w:color="auto"/>
      </w:divBdr>
      <w:divsChild>
        <w:div w:id="1105154442">
          <w:marLeft w:val="0"/>
          <w:marRight w:val="0"/>
          <w:marTop w:val="0"/>
          <w:marBottom w:val="0"/>
          <w:divBdr>
            <w:top w:val="none" w:sz="0" w:space="0" w:color="auto"/>
            <w:left w:val="none" w:sz="0" w:space="0" w:color="auto"/>
            <w:bottom w:val="none" w:sz="0" w:space="0" w:color="auto"/>
            <w:right w:val="none" w:sz="0" w:space="0" w:color="auto"/>
          </w:divBdr>
          <w:divsChild>
            <w:div w:id="269555362">
              <w:marLeft w:val="0"/>
              <w:marRight w:val="0"/>
              <w:marTop w:val="0"/>
              <w:marBottom w:val="0"/>
              <w:divBdr>
                <w:top w:val="none" w:sz="0" w:space="0" w:color="auto"/>
                <w:left w:val="none" w:sz="0" w:space="0" w:color="auto"/>
                <w:bottom w:val="none" w:sz="0" w:space="0" w:color="auto"/>
                <w:right w:val="none" w:sz="0" w:space="0" w:color="auto"/>
              </w:divBdr>
            </w:div>
            <w:div w:id="17464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3831">
      <w:bodyDiv w:val="1"/>
      <w:marLeft w:val="0"/>
      <w:marRight w:val="0"/>
      <w:marTop w:val="0"/>
      <w:marBottom w:val="0"/>
      <w:divBdr>
        <w:top w:val="none" w:sz="0" w:space="0" w:color="auto"/>
        <w:left w:val="none" w:sz="0" w:space="0" w:color="auto"/>
        <w:bottom w:val="none" w:sz="0" w:space="0" w:color="auto"/>
        <w:right w:val="none" w:sz="0" w:space="0" w:color="auto"/>
      </w:divBdr>
    </w:div>
    <w:div w:id="814571170">
      <w:bodyDiv w:val="1"/>
      <w:marLeft w:val="0"/>
      <w:marRight w:val="0"/>
      <w:marTop w:val="0"/>
      <w:marBottom w:val="0"/>
      <w:divBdr>
        <w:top w:val="none" w:sz="0" w:space="0" w:color="auto"/>
        <w:left w:val="none" w:sz="0" w:space="0" w:color="auto"/>
        <w:bottom w:val="none" w:sz="0" w:space="0" w:color="auto"/>
        <w:right w:val="none" w:sz="0" w:space="0" w:color="auto"/>
      </w:divBdr>
    </w:div>
    <w:div w:id="816459130">
      <w:bodyDiv w:val="1"/>
      <w:marLeft w:val="0"/>
      <w:marRight w:val="0"/>
      <w:marTop w:val="0"/>
      <w:marBottom w:val="0"/>
      <w:divBdr>
        <w:top w:val="none" w:sz="0" w:space="0" w:color="auto"/>
        <w:left w:val="none" w:sz="0" w:space="0" w:color="auto"/>
        <w:bottom w:val="none" w:sz="0" w:space="0" w:color="auto"/>
        <w:right w:val="none" w:sz="0" w:space="0" w:color="auto"/>
      </w:divBdr>
    </w:div>
    <w:div w:id="820970579">
      <w:bodyDiv w:val="1"/>
      <w:marLeft w:val="0"/>
      <w:marRight w:val="0"/>
      <w:marTop w:val="0"/>
      <w:marBottom w:val="0"/>
      <w:divBdr>
        <w:top w:val="none" w:sz="0" w:space="0" w:color="auto"/>
        <w:left w:val="none" w:sz="0" w:space="0" w:color="auto"/>
        <w:bottom w:val="none" w:sz="0" w:space="0" w:color="auto"/>
        <w:right w:val="none" w:sz="0" w:space="0" w:color="auto"/>
      </w:divBdr>
    </w:div>
    <w:div w:id="821695466">
      <w:bodyDiv w:val="1"/>
      <w:marLeft w:val="0"/>
      <w:marRight w:val="0"/>
      <w:marTop w:val="0"/>
      <w:marBottom w:val="0"/>
      <w:divBdr>
        <w:top w:val="none" w:sz="0" w:space="0" w:color="auto"/>
        <w:left w:val="none" w:sz="0" w:space="0" w:color="auto"/>
        <w:bottom w:val="none" w:sz="0" w:space="0" w:color="auto"/>
        <w:right w:val="none" w:sz="0" w:space="0" w:color="auto"/>
      </w:divBdr>
    </w:div>
    <w:div w:id="822158027">
      <w:bodyDiv w:val="1"/>
      <w:marLeft w:val="0"/>
      <w:marRight w:val="0"/>
      <w:marTop w:val="0"/>
      <w:marBottom w:val="0"/>
      <w:divBdr>
        <w:top w:val="none" w:sz="0" w:space="0" w:color="auto"/>
        <w:left w:val="none" w:sz="0" w:space="0" w:color="auto"/>
        <w:bottom w:val="none" w:sz="0" w:space="0" w:color="auto"/>
        <w:right w:val="none" w:sz="0" w:space="0" w:color="auto"/>
      </w:divBdr>
    </w:div>
    <w:div w:id="823200948">
      <w:bodyDiv w:val="1"/>
      <w:marLeft w:val="0"/>
      <w:marRight w:val="0"/>
      <w:marTop w:val="0"/>
      <w:marBottom w:val="0"/>
      <w:divBdr>
        <w:top w:val="none" w:sz="0" w:space="0" w:color="auto"/>
        <w:left w:val="none" w:sz="0" w:space="0" w:color="auto"/>
        <w:bottom w:val="none" w:sz="0" w:space="0" w:color="auto"/>
        <w:right w:val="none" w:sz="0" w:space="0" w:color="auto"/>
      </w:divBdr>
    </w:div>
    <w:div w:id="830365722">
      <w:bodyDiv w:val="1"/>
      <w:marLeft w:val="0"/>
      <w:marRight w:val="0"/>
      <w:marTop w:val="0"/>
      <w:marBottom w:val="0"/>
      <w:divBdr>
        <w:top w:val="none" w:sz="0" w:space="0" w:color="auto"/>
        <w:left w:val="none" w:sz="0" w:space="0" w:color="auto"/>
        <w:bottom w:val="none" w:sz="0" w:space="0" w:color="auto"/>
        <w:right w:val="none" w:sz="0" w:space="0" w:color="auto"/>
      </w:divBdr>
    </w:div>
    <w:div w:id="836263279">
      <w:bodyDiv w:val="1"/>
      <w:marLeft w:val="0"/>
      <w:marRight w:val="0"/>
      <w:marTop w:val="0"/>
      <w:marBottom w:val="0"/>
      <w:divBdr>
        <w:top w:val="none" w:sz="0" w:space="0" w:color="auto"/>
        <w:left w:val="none" w:sz="0" w:space="0" w:color="auto"/>
        <w:bottom w:val="none" w:sz="0" w:space="0" w:color="auto"/>
        <w:right w:val="none" w:sz="0" w:space="0" w:color="auto"/>
      </w:divBdr>
    </w:div>
    <w:div w:id="847255976">
      <w:bodyDiv w:val="1"/>
      <w:marLeft w:val="0"/>
      <w:marRight w:val="0"/>
      <w:marTop w:val="0"/>
      <w:marBottom w:val="0"/>
      <w:divBdr>
        <w:top w:val="none" w:sz="0" w:space="0" w:color="auto"/>
        <w:left w:val="none" w:sz="0" w:space="0" w:color="auto"/>
        <w:bottom w:val="none" w:sz="0" w:space="0" w:color="auto"/>
        <w:right w:val="none" w:sz="0" w:space="0" w:color="auto"/>
      </w:divBdr>
    </w:div>
    <w:div w:id="850144555">
      <w:bodyDiv w:val="1"/>
      <w:marLeft w:val="0"/>
      <w:marRight w:val="0"/>
      <w:marTop w:val="0"/>
      <w:marBottom w:val="0"/>
      <w:divBdr>
        <w:top w:val="none" w:sz="0" w:space="0" w:color="auto"/>
        <w:left w:val="none" w:sz="0" w:space="0" w:color="auto"/>
        <w:bottom w:val="none" w:sz="0" w:space="0" w:color="auto"/>
        <w:right w:val="none" w:sz="0" w:space="0" w:color="auto"/>
      </w:divBdr>
    </w:div>
    <w:div w:id="863832304">
      <w:bodyDiv w:val="1"/>
      <w:marLeft w:val="0"/>
      <w:marRight w:val="0"/>
      <w:marTop w:val="0"/>
      <w:marBottom w:val="0"/>
      <w:divBdr>
        <w:top w:val="none" w:sz="0" w:space="0" w:color="auto"/>
        <w:left w:val="none" w:sz="0" w:space="0" w:color="auto"/>
        <w:bottom w:val="none" w:sz="0" w:space="0" w:color="auto"/>
        <w:right w:val="none" w:sz="0" w:space="0" w:color="auto"/>
      </w:divBdr>
    </w:div>
    <w:div w:id="864900981">
      <w:bodyDiv w:val="1"/>
      <w:marLeft w:val="0"/>
      <w:marRight w:val="0"/>
      <w:marTop w:val="0"/>
      <w:marBottom w:val="0"/>
      <w:divBdr>
        <w:top w:val="none" w:sz="0" w:space="0" w:color="auto"/>
        <w:left w:val="none" w:sz="0" w:space="0" w:color="auto"/>
        <w:bottom w:val="none" w:sz="0" w:space="0" w:color="auto"/>
        <w:right w:val="none" w:sz="0" w:space="0" w:color="auto"/>
      </w:divBdr>
    </w:div>
    <w:div w:id="865024530">
      <w:bodyDiv w:val="1"/>
      <w:marLeft w:val="0"/>
      <w:marRight w:val="0"/>
      <w:marTop w:val="0"/>
      <w:marBottom w:val="0"/>
      <w:divBdr>
        <w:top w:val="none" w:sz="0" w:space="0" w:color="auto"/>
        <w:left w:val="none" w:sz="0" w:space="0" w:color="auto"/>
        <w:bottom w:val="none" w:sz="0" w:space="0" w:color="auto"/>
        <w:right w:val="none" w:sz="0" w:space="0" w:color="auto"/>
      </w:divBdr>
    </w:div>
    <w:div w:id="872887216">
      <w:bodyDiv w:val="1"/>
      <w:marLeft w:val="0"/>
      <w:marRight w:val="0"/>
      <w:marTop w:val="0"/>
      <w:marBottom w:val="0"/>
      <w:divBdr>
        <w:top w:val="none" w:sz="0" w:space="0" w:color="auto"/>
        <w:left w:val="none" w:sz="0" w:space="0" w:color="auto"/>
        <w:bottom w:val="none" w:sz="0" w:space="0" w:color="auto"/>
        <w:right w:val="none" w:sz="0" w:space="0" w:color="auto"/>
      </w:divBdr>
    </w:div>
    <w:div w:id="880284290">
      <w:bodyDiv w:val="1"/>
      <w:marLeft w:val="0"/>
      <w:marRight w:val="0"/>
      <w:marTop w:val="0"/>
      <w:marBottom w:val="0"/>
      <w:divBdr>
        <w:top w:val="none" w:sz="0" w:space="0" w:color="auto"/>
        <w:left w:val="none" w:sz="0" w:space="0" w:color="auto"/>
        <w:bottom w:val="none" w:sz="0" w:space="0" w:color="auto"/>
        <w:right w:val="none" w:sz="0" w:space="0" w:color="auto"/>
      </w:divBdr>
    </w:div>
    <w:div w:id="884216179">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3637526">
      <w:bodyDiv w:val="1"/>
      <w:marLeft w:val="0"/>
      <w:marRight w:val="0"/>
      <w:marTop w:val="0"/>
      <w:marBottom w:val="0"/>
      <w:divBdr>
        <w:top w:val="none" w:sz="0" w:space="0" w:color="auto"/>
        <w:left w:val="none" w:sz="0" w:space="0" w:color="auto"/>
        <w:bottom w:val="none" w:sz="0" w:space="0" w:color="auto"/>
        <w:right w:val="none" w:sz="0" w:space="0" w:color="auto"/>
      </w:divBdr>
    </w:div>
    <w:div w:id="904528865">
      <w:bodyDiv w:val="1"/>
      <w:marLeft w:val="0"/>
      <w:marRight w:val="0"/>
      <w:marTop w:val="0"/>
      <w:marBottom w:val="0"/>
      <w:divBdr>
        <w:top w:val="none" w:sz="0" w:space="0" w:color="auto"/>
        <w:left w:val="none" w:sz="0" w:space="0" w:color="auto"/>
        <w:bottom w:val="none" w:sz="0" w:space="0" w:color="auto"/>
        <w:right w:val="none" w:sz="0" w:space="0" w:color="auto"/>
      </w:divBdr>
    </w:div>
    <w:div w:id="907572786">
      <w:bodyDiv w:val="1"/>
      <w:marLeft w:val="0"/>
      <w:marRight w:val="0"/>
      <w:marTop w:val="0"/>
      <w:marBottom w:val="0"/>
      <w:divBdr>
        <w:top w:val="none" w:sz="0" w:space="0" w:color="auto"/>
        <w:left w:val="none" w:sz="0" w:space="0" w:color="auto"/>
        <w:bottom w:val="none" w:sz="0" w:space="0" w:color="auto"/>
        <w:right w:val="none" w:sz="0" w:space="0" w:color="auto"/>
      </w:divBdr>
    </w:div>
    <w:div w:id="907885705">
      <w:bodyDiv w:val="1"/>
      <w:marLeft w:val="0"/>
      <w:marRight w:val="0"/>
      <w:marTop w:val="0"/>
      <w:marBottom w:val="0"/>
      <w:divBdr>
        <w:top w:val="none" w:sz="0" w:space="0" w:color="auto"/>
        <w:left w:val="none" w:sz="0" w:space="0" w:color="auto"/>
        <w:bottom w:val="none" w:sz="0" w:space="0" w:color="auto"/>
        <w:right w:val="none" w:sz="0" w:space="0" w:color="auto"/>
      </w:divBdr>
    </w:div>
    <w:div w:id="910851772">
      <w:bodyDiv w:val="1"/>
      <w:marLeft w:val="0"/>
      <w:marRight w:val="0"/>
      <w:marTop w:val="0"/>
      <w:marBottom w:val="0"/>
      <w:divBdr>
        <w:top w:val="none" w:sz="0" w:space="0" w:color="auto"/>
        <w:left w:val="none" w:sz="0" w:space="0" w:color="auto"/>
        <w:bottom w:val="none" w:sz="0" w:space="0" w:color="auto"/>
        <w:right w:val="none" w:sz="0" w:space="0" w:color="auto"/>
      </w:divBdr>
    </w:div>
    <w:div w:id="918641433">
      <w:bodyDiv w:val="1"/>
      <w:marLeft w:val="0"/>
      <w:marRight w:val="0"/>
      <w:marTop w:val="0"/>
      <w:marBottom w:val="0"/>
      <w:divBdr>
        <w:top w:val="none" w:sz="0" w:space="0" w:color="auto"/>
        <w:left w:val="none" w:sz="0" w:space="0" w:color="auto"/>
        <w:bottom w:val="none" w:sz="0" w:space="0" w:color="auto"/>
        <w:right w:val="none" w:sz="0" w:space="0" w:color="auto"/>
      </w:divBdr>
    </w:div>
    <w:div w:id="919365108">
      <w:bodyDiv w:val="1"/>
      <w:marLeft w:val="0"/>
      <w:marRight w:val="0"/>
      <w:marTop w:val="0"/>
      <w:marBottom w:val="0"/>
      <w:divBdr>
        <w:top w:val="none" w:sz="0" w:space="0" w:color="auto"/>
        <w:left w:val="none" w:sz="0" w:space="0" w:color="auto"/>
        <w:bottom w:val="none" w:sz="0" w:space="0" w:color="auto"/>
        <w:right w:val="none" w:sz="0" w:space="0" w:color="auto"/>
      </w:divBdr>
    </w:div>
    <w:div w:id="929697413">
      <w:bodyDiv w:val="1"/>
      <w:marLeft w:val="0"/>
      <w:marRight w:val="0"/>
      <w:marTop w:val="0"/>
      <w:marBottom w:val="0"/>
      <w:divBdr>
        <w:top w:val="none" w:sz="0" w:space="0" w:color="auto"/>
        <w:left w:val="none" w:sz="0" w:space="0" w:color="auto"/>
        <w:bottom w:val="none" w:sz="0" w:space="0" w:color="auto"/>
        <w:right w:val="none" w:sz="0" w:space="0" w:color="auto"/>
      </w:divBdr>
    </w:div>
    <w:div w:id="936790782">
      <w:bodyDiv w:val="1"/>
      <w:marLeft w:val="0"/>
      <w:marRight w:val="0"/>
      <w:marTop w:val="0"/>
      <w:marBottom w:val="0"/>
      <w:divBdr>
        <w:top w:val="none" w:sz="0" w:space="0" w:color="auto"/>
        <w:left w:val="none" w:sz="0" w:space="0" w:color="auto"/>
        <w:bottom w:val="none" w:sz="0" w:space="0" w:color="auto"/>
        <w:right w:val="none" w:sz="0" w:space="0" w:color="auto"/>
      </w:divBdr>
    </w:div>
    <w:div w:id="938410246">
      <w:bodyDiv w:val="1"/>
      <w:marLeft w:val="0"/>
      <w:marRight w:val="0"/>
      <w:marTop w:val="0"/>
      <w:marBottom w:val="0"/>
      <w:divBdr>
        <w:top w:val="none" w:sz="0" w:space="0" w:color="auto"/>
        <w:left w:val="none" w:sz="0" w:space="0" w:color="auto"/>
        <w:bottom w:val="none" w:sz="0" w:space="0" w:color="auto"/>
        <w:right w:val="none" w:sz="0" w:space="0" w:color="auto"/>
      </w:divBdr>
    </w:div>
    <w:div w:id="942685789">
      <w:bodyDiv w:val="1"/>
      <w:marLeft w:val="0"/>
      <w:marRight w:val="0"/>
      <w:marTop w:val="0"/>
      <w:marBottom w:val="0"/>
      <w:divBdr>
        <w:top w:val="none" w:sz="0" w:space="0" w:color="auto"/>
        <w:left w:val="none" w:sz="0" w:space="0" w:color="auto"/>
        <w:bottom w:val="none" w:sz="0" w:space="0" w:color="auto"/>
        <w:right w:val="none" w:sz="0" w:space="0" w:color="auto"/>
      </w:divBdr>
    </w:div>
    <w:div w:id="952595434">
      <w:bodyDiv w:val="1"/>
      <w:marLeft w:val="0"/>
      <w:marRight w:val="0"/>
      <w:marTop w:val="0"/>
      <w:marBottom w:val="0"/>
      <w:divBdr>
        <w:top w:val="none" w:sz="0" w:space="0" w:color="auto"/>
        <w:left w:val="none" w:sz="0" w:space="0" w:color="auto"/>
        <w:bottom w:val="none" w:sz="0" w:space="0" w:color="auto"/>
        <w:right w:val="none" w:sz="0" w:space="0" w:color="auto"/>
      </w:divBdr>
    </w:div>
    <w:div w:id="953361867">
      <w:bodyDiv w:val="1"/>
      <w:marLeft w:val="0"/>
      <w:marRight w:val="0"/>
      <w:marTop w:val="0"/>
      <w:marBottom w:val="0"/>
      <w:divBdr>
        <w:top w:val="none" w:sz="0" w:space="0" w:color="auto"/>
        <w:left w:val="none" w:sz="0" w:space="0" w:color="auto"/>
        <w:bottom w:val="none" w:sz="0" w:space="0" w:color="auto"/>
        <w:right w:val="none" w:sz="0" w:space="0" w:color="auto"/>
      </w:divBdr>
    </w:div>
    <w:div w:id="956183874">
      <w:bodyDiv w:val="1"/>
      <w:marLeft w:val="0"/>
      <w:marRight w:val="0"/>
      <w:marTop w:val="0"/>
      <w:marBottom w:val="0"/>
      <w:divBdr>
        <w:top w:val="none" w:sz="0" w:space="0" w:color="auto"/>
        <w:left w:val="none" w:sz="0" w:space="0" w:color="auto"/>
        <w:bottom w:val="none" w:sz="0" w:space="0" w:color="auto"/>
        <w:right w:val="none" w:sz="0" w:space="0" w:color="auto"/>
      </w:divBdr>
    </w:div>
    <w:div w:id="962079418">
      <w:bodyDiv w:val="1"/>
      <w:marLeft w:val="0"/>
      <w:marRight w:val="0"/>
      <w:marTop w:val="0"/>
      <w:marBottom w:val="0"/>
      <w:divBdr>
        <w:top w:val="none" w:sz="0" w:space="0" w:color="auto"/>
        <w:left w:val="none" w:sz="0" w:space="0" w:color="auto"/>
        <w:bottom w:val="none" w:sz="0" w:space="0" w:color="auto"/>
        <w:right w:val="none" w:sz="0" w:space="0" w:color="auto"/>
      </w:divBdr>
    </w:div>
    <w:div w:id="966470667">
      <w:bodyDiv w:val="1"/>
      <w:marLeft w:val="0"/>
      <w:marRight w:val="0"/>
      <w:marTop w:val="0"/>
      <w:marBottom w:val="0"/>
      <w:divBdr>
        <w:top w:val="none" w:sz="0" w:space="0" w:color="auto"/>
        <w:left w:val="none" w:sz="0" w:space="0" w:color="auto"/>
        <w:bottom w:val="none" w:sz="0" w:space="0" w:color="auto"/>
        <w:right w:val="none" w:sz="0" w:space="0" w:color="auto"/>
      </w:divBdr>
    </w:div>
    <w:div w:id="971447803">
      <w:bodyDiv w:val="1"/>
      <w:marLeft w:val="0"/>
      <w:marRight w:val="0"/>
      <w:marTop w:val="0"/>
      <w:marBottom w:val="0"/>
      <w:divBdr>
        <w:top w:val="none" w:sz="0" w:space="0" w:color="auto"/>
        <w:left w:val="none" w:sz="0" w:space="0" w:color="auto"/>
        <w:bottom w:val="none" w:sz="0" w:space="0" w:color="auto"/>
        <w:right w:val="none" w:sz="0" w:space="0" w:color="auto"/>
      </w:divBdr>
    </w:div>
    <w:div w:id="974063244">
      <w:bodyDiv w:val="1"/>
      <w:marLeft w:val="0"/>
      <w:marRight w:val="0"/>
      <w:marTop w:val="0"/>
      <w:marBottom w:val="0"/>
      <w:divBdr>
        <w:top w:val="none" w:sz="0" w:space="0" w:color="auto"/>
        <w:left w:val="none" w:sz="0" w:space="0" w:color="auto"/>
        <w:bottom w:val="none" w:sz="0" w:space="0" w:color="auto"/>
        <w:right w:val="none" w:sz="0" w:space="0" w:color="auto"/>
      </w:divBdr>
    </w:div>
    <w:div w:id="980378940">
      <w:bodyDiv w:val="1"/>
      <w:marLeft w:val="0"/>
      <w:marRight w:val="0"/>
      <w:marTop w:val="0"/>
      <w:marBottom w:val="0"/>
      <w:divBdr>
        <w:top w:val="none" w:sz="0" w:space="0" w:color="auto"/>
        <w:left w:val="none" w:sz="0" w:space="0" w:color="auto"/>
        <w:bottom w:val="none" w:sz="0" w:space="0" w:color="auto"/>
        <w:right w:val="none" w:sz="0" w:space="0" w:color="auto"/>
      </w:divBdr>
    </w:div>
    <w:div w:id="991061695">
      <w:bodyDiv w:val="1"/>
      <w:marLeft w:val="0"/>
      <w:marRight w:val="0"/>
      <w:marTop w:val="0"/>
      <w:marBottom w:val="0"/>
      <w:divBdr>
        <w:top w:val="none" w:sz="0" w:space="0" w:color="auto"/>
        <w:left w:val="none" w:sz="0" w:space="0" w:color="auto"/>
        <w:bottom w:val="none" w:sz="0" w:space="0" w:color="auto"/>
        <w:right w:val="none" w:sz="0" w:space="0" w:color="auto"/>
      </w:divBdr>
    </w:div>
    <w:div w:id="992637812">
      <w:bodyDiv w:val="1"/>
      <w:marLeft w:val="0"/>
      <w:marRight w:val="0"/>
      <w:marTop w:val="0"/>
      <w:marBottom w:val="0"/>
      <w:divBdr>
        <w:top w:val="none" w:sz="0" w:space="0" w:color="auto"/>
        <w:left w:val="none" w:sz="0" w:space="0" w:color="auto"/>
        <w:bottom w:val="none" w:sz="0" w:space="0" w:color="auto"/>
        <w:right w:val="none" w:sz="0" w:space="0" w:color="auto"/>
      </w:divBdr>
    </w:div>
    <w:div w:id="994379708">
      <w:bodyDiv w:val="1"/>
      <w:marLeft w:val="0"/>
      <w:marRight w:val="0"/>
      <w:marTop w:val="0"/>
      <w:marBottom w:val="0"/>
      <w:divBdr>
        <w:top w:val="none" w:sz="0" w:space="0" w:color="auto"/>
        <w:left w:val="none" w:sz="0" w:space="0" w:color="auto"/>
        <w:bottom w:val="none" w:sz="0" w:space="0" w:color="auto"/>
        <w:right w:val="none" w:sz="0" w:space="0" w:color="auto"/>
      </w:divBdr>
    </w:div>
    <w:div w:id="1006640784">
      <w:bodyDiv w:val="1"/>
      <w:marLeft w:val="0"/>
      <w:marRight w:val="0"/>
      <w:marTop w:val="0"/>
      <w:marBottom w:val="0"/>
      <w:divBdr>
        <w:top w:val="none" w:sz="0" w:space="0" w:color="auto"/>
        <w:left w:val="none" w:sz="0" w:space="0" w:color="auto"/>
        <w:bottom w:val="none" w:sz="0" w:space="0" w:color="auto"/>
        <w:right w:val="none" w:sz="0" w:space="0" w:color="auto"/>
      </w:divBdr>
    </w:div>
    <w:div w:id="1009524419">
      <w:bodyDiv w:val="1"/>
      <w:marLeft w:val="0"/>
      <w:marRight w:val="0"/>
      <w:marTop w:val="0"/>
      <w:marBottom w:val="0"/>
      <w:divBdr>
        <w:top w:val="none" w:sz="0" w:space="0" w:color="auto"/>
        <w:left w:val="none" w:sz="0" w:space="0" w:color="auto"/>
        <w:bottom w:val="none" w:sz="0" w:space="0" w:color="auto"/>
        <w:right w:val="none" w:sz="0" w:space="0" w:color="auto"/>
      </w:divBdr>
    </w:div>
    <w:div w:id="1009797515">
      <w:bodyDiv w:val="1"/>
      <w:marLeft w:val="0"/>
      <w:marRight w:val="0"/>
      <w:marTop w:val="0"/>
      <w:marBottom w:val="0"/>
      <w:divBdr>
        <w:top w:val="none" w:sz="0" w:space="0" w:color="auto"/>
        <w:left w:val="none" w:sz="0" w:space="0" w:color="auto"/>
        <w:bottom w:val="none" w:sz="0" w:space="0" w:color="auto"/>
        <w:right w:val="none" w:sz="0" w:space="0" w:color="auto"/>
      </w:divBdr>
    </w:div>
    <w:div w:id="1011027119">
      <w:bodyDiv w:val="1"/>
      <w:marLeft w:val="0"/>
      <w:marRight w:val="0"/>
      <w:marTop w:val="0"/>
      <w:marBottom w:val="0"/>
      <w:divBdr>
        <w:top w:val="none" w:sz="0" w:space="0" w:color="auto"/>
        <w:left w:val="none" w:sz="0" w:space="0" w:color="auto"/>
        <w:bottom w:val="none" w:sz="0" w:space="0" w:color="auto"/>
        <w:right w:val="none" w:sz="0" w:space="0" w:color="auto"/>
      </w:divBdr>
    </w:div>
    <w:div w:id="1023478314">
      <w:bodyDiv w:val="1"/>
      <w:marLeft w:val="0"/>
      <w:marRight w:val="0"/>
      <w:marTop w:val="0"/>
      <w:marBottom w:val="0"/>
      <w:divBdr>
        <w:top w:val="none" w:sz="0" w:space="0" w:color="auto"/>
        <w:left w:val="none" w:sz="0" w:space="0" w:color="auto"/>
        <w:bottom w:val="none" w:sz="0" w:space="0" w:color="auto"/>
        <w:right w:val="none" w:sz="0" w:space="0" w:color="auto"/>
      </w:divBdr>
    </w:div>
    <w:div w:id="1025132816">
      <w:bodyDiv w:val="1"/>
      <w:marLeft w:val="0"/>
      <w:marRight w:val="0"/>
      <w:marTop w:val="0"/>
      <w:marBottom w:val="0"/>
      <w:divBdr>
        <w:top w:val="none" w:sz="0" w:space="0" w:color="auto"/>
        <w:left w:val="none" w:sz="0" w:space="0" w:color="auto"/>
        <w:bottom w:val="none" w:sz="0" w:space="0" w:color="auto"/>
        <w:right w:val="none" w:sz="0" w:space="0" w:color="auto"/>
      </w:divBdr>
    </w:div>
    <w:div w:id="1027491520">
      <w:bodyDiv w:val="1"/>
      <w:marLeft w:val="0"/>
      <w:marRight w:val="0"/>
      <w:marTop w:val="0"/>
      <w:marBottom w:val="0"/>
      <w:divBdr>
        <w:top w:val="none" w:sz="0" w:space="0" w:color="auto"/>
        <w:left w:val="none" w:sz="0" w:space="0" w:color="auto"/>
        <w:bottom w:val="none" w:sz="0" w:space="0" w:color="auto"/>
        <w:right w:val="none" w:sz="0" w:space="0" w:color="auto"/>
      </w:divBdr>
    </w:div>
    <w:div w:id="1036348331">
      <w:bodyDiv w:val="1"/>
      <w:marLeft w:val="0"/>
      <w:marRight w:val="0"/>
      <w:marTop w:val="0"/>
      <w:marBottom w:val="0"/>
      <w:divBdr>
        <w:top w:val="none" w:sz="0" w:space="0" w:color="auto"/>
        <w:left w:val="none" w:sz="0" w:space="0" w:color="auto"/>
        <w:bottom w:val="none" w:sz="0" w:space="0" w:color="auto"/>
        <w:right w:val="none" w:sz="0" w:space="0" w:color="auto"/>
      </w:divBdr>
    </w:div>
    <w:div w:id="1037580427">
      <w:bodyDiv w:val="1"/>
      <w:marLeft w:val="0"/>
      <w:marRight w:val="0"/>
      <w:marTop w:val="0"/>
      <w:marBottom w:val="0"/>
      <w:divBdr>
        <w:top w:val="none" w:sz="0" w:space="0" w:color="auto"/>
        <w:left w:val="none" w:sz="0" w:space="0" w:color="auto"/>
        <w:bottom w:val="none" w:sz="0" w:space="0" w:color="auto"/>
        <w:right w:val="none" w:sz="0" w:space="0" w:color="auto"/>
      </w:divBdr>
    </w:div>
    <w:div w:id="1040587897">
      <w:bodyDiv w:val="1"/>
      <w:marLeft w:val="0"/>
      <w:marRight w:val="0"/>
      <w:marTop w:val="0"/>
      <w:marBottom w:val="0"/>
      <w:divBdr>
        <w:top w:val="none" w:sz="0" w:space="0" w:color="auto"/>
        <w:left w:val="none" w:sz="0" w:space="0" w:color="auto"/>
        <w:bottom w:val="none" w:sz="0" w:space="0" w:color="auto"/>
        <w:right w:val="none" w:sz="0" w:space="0" w:color="auto"/>
      </w:divBdr>
    </w:div>
    <w:div w:id="1043290301">
      <w:bodyDiv w:val="1"/>
      <w:marLeft w:val="0"/>
      <w:marRight w:val="0"/>
      <w:marTop w:val="0"/>
      <w:marBottom w:val="0"/>
      <w:divBdr>
        <w:top w:val="none" w:sz="0" w:space="0" w:color="auto"/>
        <w:left w:val="none" w:sz="0" w:space="0" w:color="auto"/>
        <w:bottom w:val="none" w:sz="0" w:space="0" w:color="auto"/>
        <w:right w:val="none" w:sz="0" w:space="0" w:color="auto"/>
      </w:divBdr>
    </w:div>
    <w:div w:id="1047729488">
      <w:bodyDiv w:val="1"/>
      <w:marLeft w:val="0"/>
      <w:marRight w:val="0"/>
      <w:marTop w:val="0"/>
      <w:marBottom w:val="0"/>
      <w:divBdr>
        <w:top w:val="none" w:sz="0" w:space="0" w:color="auto"/>
        <w:left w:val="none" w:sz="0" w:space="0" w:color="auto"/>
        <w:bottom w:val="none" w:sz="0" w:space="0" w:color="auto"/>
        <w:right w:val="none" w:sz="0" w:space="0" w:color="auto"/>
      </w:divBdr>
    </w:div>
    <w:div w:id="1047802417">
      <w:bodyDiv w:val="1"/>
      <w:marLeft w:val="0"/>
      <w:marRight w:val="0"/>
      <w:marTop w:val="0"/>
      <w:marBottom w:val="0"/>
      <w:divBdr>
        <w:top w:val="none" w:sz="0" w:space="0" w:color="auto"/>
        <w:left w:val="none" w:sz="0" w:space="0" w:color="auto"/>
        <w:bottom w:val="none" w:sz="0" w:space="0" w:color="auto"/>
        <w:right w:val="none" w:sz="0" w:space="0" w:color="auto"/>
      </w:divBdr>
    </w:div>
    <w:div w:id="1051270263">
      <w:bodyDiv w:val="1"/>
      <w:marLeft w:val="0"/>
      <w:marRight w:val="0"/>
      <w:marTop w:val="0"/>
      <w:marBottom w:val="0"/>
      <w:divBdr>
        <w:top w:val="none" w:sz="0" w:space="0" w:color="auto"/>
        <w:left w:val="none" w:sz="0" w:space="0" w:color="auto"/>
        <w:bottom w:val="none" w:sz="0" w:space="0" w:color="auto"/>
        <w:right w:val="none" w:sz="0" w:space="0" w:color="auto"/>
      </w:divBdr>
    </w:div>
    <w:div w:id="1052072705">
      <w:bodyDiv w:val="1"/>
      <w:marLeft w:val="0"/>
      <w:marRight w:val="0"/>
      <w:marTop w:val="0"/>
      <w:marBottom w:val="0"/>
      <w:divBdr>
        <w:top w:val="none" w:sz="0" w:space="0" w:color="auto"/>
        <w:left w:val="none" w:sz="0" w:space="0" w:color="auto"/>
        <w:bottom w:val="none" w:sz="0" w:space="0" w:color="auto"/>
        <w:right w:val="none" w:sz="0" w:space="0" w:color="auto"/>
      </w:divBdr>
    </w:div>
    <w:div w:id="1057126944">
      <w:bodyDiv w:val="1"/>
      <w:marLeft w:val="0"/>
      <w:marRight w:val="0"/>
      <w:marTop w:val="0"/>
      <w:marBottom w:val="0"/>
      <w:divBdr>
        <w:top w:val="none" w:sz="0" w:space="0" w:color="auto"/>
        <w:left w:val="none" w:sz="0" w:space="0" w:color="auto"/>
        <w:bottom w:val="none" w:sz="0" w:space="0" w:color="auto"/>
        <w:right w:val="none" w:sz="0" w:space="0" w:color="auto"/>
      </w:divBdr>
    </w:div>
    <w:div w:id="1057706335">
      <w:bodyDiv w:val="1"/>
      <w:marLeft w:val="0"/>
      <w:marRight w:val="0"/>
      <w:marTop w:val="0"/>
      <w:marBottom w:val="0"/>
      <w:divBdr>
        <w:top w:val="none" w:sz="0" w:space="0" w:color="auto"/>
        <w:left w:val="none" w:sz="0" w:space="0" w:color="auto"/>
        <w:bottom w:val="none" w:sz="0" w:space="0" w:color="auto"/>
        <w:right w:val="none" w:sz="0" w:space="0" w:color="auto"/>
      </w:divBdr>
    </w:div>
    <w:div w:id="1061290339">
      <w:bodyDiv w:val="1"/>
      <w:marLeft w:val="0"/>
      <w:marRight w:val="0"/>
      <w:marTop w:val="0"/>
      <w:marBottom w:val="0"/>
      <w:divBdr>
        <w:top w:val="none" w:sz="0" w:space="0" w:color="auto"/>
        <w:left w:val="none" w:sz="0" w:space="0" w:color="auto"/>
        <w:bottom w:val="none" w:sz="0" w:space="0" w:color="auto"/>
        <w:right w:val="none" w:sz="0" w:space="0" w:color="auto"/>
      </w:divBdr>
    </w:div>
    <w:div w:id="1070346680">
      <w:bodyDiv w:val="1"/>
      <w:marLeft w:val="0"/>
      <w:marRight w:val="0"/>
      <w:marTop w:val="0"/>
      <w:marBottom w:val="0"/>
      <w:divBdr>
        <w:top w:val="none" w:sz="0" w:space="0" w:color="auto"/>
        <w:left w:val="none" w:sz="0" w:space="0" w:color="auto"/>
        <w:bottom w:val="none" w:sz="0" w:space="0" w:color="auto"/>
        <w:right w:val="none" w:sz="0" w:space="0" w:color="auto"/>
      </w:divBdr>
    </w:div>
    <w:div w:id="1071080214">
      <w:bodyDiv w:val="1"/>
      <w:marLeft w:val="0"/>
      <w:marRight w:val="0"/>
      <w:marTop w:val="0"/>
      <w:marBottom w:val="0"/>
      <w:divBdr>
        <w:top w:val="none" w:sz="0" w:space="0" w:color="auto"/>
        <w:left w:val="none" w:sz="0" w:space="0" w:color="auto"/>
        <w:bottom w:val="none" w:sz="0" w:space="0" w:color="auto"/>
        <w:right w:val="none" w:sz="0" w:space="0" w:color="auto"/>
      </w:divBdr>
    </w:div>
    <w:div w:id="1071388993">
      <w:bodyDiv w:val="1"/>
      <w:marLeft w:val="0"/>
      <w:marRight w:val="0"/>
      <w:marTop w:val="0"/>
      <w:marBottom w:val="0"/>
      <w:divBdr>
        <w:top w:val="none" w:sz="0" w:space="0" w:color="auto"/>
        <w:left w:val="none" w:sz="0" w:space="0" w:color="auto"/>
        <w:bottom w:val="none" w:sz="0" w:space="0" w:color="auto"/>
        <w:right w:val="none" w:sz="0" w:space="0" w:color="auto"/>
      </w:divBdr>
    </w:div>
    <w:div w:id="1077630069">
      <w:bodyDiv w:val="1"/>
      <w:marLeft w:val="0"/>
      <w:marRight w:val="0"/>
      <w:marTop w:val="0"/>
      <w:marBottom w:val="0"/>
      <w:divBdr>
        <w:top w:val="none" w:sz="0" w:space="0" w:color="auto"/>
        <w:left w:val="none" w:sz="0" w:space="0" w:color="auto"/>
        <w:bottom w:val="none" w:sz="0" w:space="0" w:color="auto"/>
        <w:right w:val="none" w:sz="0" w:space="0" w:color="auto"/>
      </w:divBdr>
    </w:div>
    <w:div w:id="1085881425">
      <w:bodyDiv w:val="1"/>
      <w:marLeft w:val="0"/>
      <w:marRight w:val="0"/>
      <w:marTop w:val="0"/>
      <w:marBottom w:val="0"/>
      <w:divBdr>
        <w:top w:val="none" w:sz="0" w:space="0" w:color="auto"/>
        <w:left w:val="none" w:sz="0" w:space="0" w:color="auto"/>
        <w:bottom w:val="none" w:sz="0" w:space="0" w:color="auto"/>
        <w:right w:val="none" w:sz="0" w:space="0" w:color="auto"/>
      </w:divBdr>
    </w:div>
    <w:div w:id="1086541029">
      <w:bodyDiv w:val="1"/>
      <w:marLeft w:val="0"/>
      <w:marRight w:val="0"/>
      <w:marTop w:val="0"/>
      <w:marBottom w:val="0"/>
      <w:divBdr>
        <w:top w:val="none" w:sz="0" w:space="0" w:color="auto"/>
        <w:left w:val="none" w:sz="0" w:space="0" w:color="auto"/>
        <w:bottom w:val="none" w:sz="0" w:space="0" w:color="auto"/>
        <w:right w:val="none" w:sz="0" w:space="0" w:color="auto"/>
      </w:divBdr>
    </w:div>
    <w:div w:id="1093353525">
      <w:bodyDiv w:val="1"/>
      <w:marLeft w:val="0"/>
      <w:marRight w:val="0"/>
      <w:marTop w:val="0"/>
      <w:marBottom w:val="0"/>
      <w:divBdr>
        <w:top w:val="none" w:sz="0" w:space="0" w:color="auto"/>
        <w:left w:val="none" w:sz="0" w:space="0" w:color="auto"/>
        <w:bottom w:val="none" w:sz="0" w:space="0" w:color="auto"/>
        <w:right w:val="none" w:sz="0" w:space="0" w:color="auto"/>
      </w:divBdr>
    </w:div>
    <w:div w:id="1101221330">
      <w:bodyDiv w:val="1"/>
      <w:marLeft w:val="0"/>
      <w:marRight w:val="0"/>
      <w:marTop w:val="0"/>
      <w:marBottom w:val="0"/>
      <w:divBdr>
        <w:top w:val="none" w:sz="0" w:space="0" w:color="auto"/>
        <w:left w:val="none" w:sz="0" w:space="0" w:color="auto"/>
        <w:bottom w:val="none" w:sz="0" w:space="0" w:color="auto"/>
        <w:right w:val="none" w:sz="0" w:space="0" w:color="auto"/>
      </w:divBdr>
    </w:div>
    <w:div w:id="1108892185">
      <w:bodyDiv w:val="1"/>
      <w:marLeft w:val="0"/>
      <w:marRight w:val="0"/>
      <w:marTop w:val="0"/>
      <w:marBottom w:val="0"/>
      <w:divBdr>
        <w:top w:val="none" w:sz="0" w:space="0" w:color="auto"/>
        <w:left w:val="none" w:sz="0" w:space="0" w:color="auto"/>
        <w:bottom w:val="none" w:sz="0" w:space="0" w:color="auto"/>
        <w:right w:val="none" w:sz="0" w:space="0" w:color="auto"/>
      </w:divBdr>
    </w:div>
    <w:div w:id="1115753707">
      <w:bodyDiv w:val="1"/>
      <w:marLeft w:val="0"/>
      <w:marRight w:val="0"/>
      <w:marTop w:val="0"/>
      <w:marBottom w:val="0"/>
      <w:divBdr>
        <w:top w:val="none" w:sz="0" w:space="0" w:color="auto"/>
        <w:left w:val="none" w:sz="0" w:space="0" w:color="auto"/>
        <w:bottom w:val="none" w:sz="0" w:space="0" w:color="auto"/>
        <w:right w:val="none" w:sz="0" w:space="0" w:color="auto"/>
      </w:divBdr>
    </w:div>
    <w:div w:id="1119176971">
      <w:bodyDiv w:val="1"/>
      <w:marLeft w:val="0"/>
      <w:marRight w:val="0"/>
      <w:marTop w:val="0"/>
      <w:marBottom w:val="0"/>
      <w:divBdr>
        <w:top w:val="none" w:sz="0" w:space="0" w:color="auto"/>
        <w:left w:val="none" w:sz="0" w:space="0" w:color="auto"/>
        <w:bottom w:val="none" w:sz="0" w:space="0" w:color="auto"/>
        <w:right w:val="none" w:sz="0" w:space="0" w:color="auto"/>
      </w:divBdr>
    </w:div>
    <w:div w:id="1123234612">
      <w:bodyDiv w:val="1"/>
      <w:marLeft w:val="0"/>
      <w:marRight w:val="0"/>
      <w:marTop w:val="0"/>
      <w:marBottom w:val="0"/>
      <w:divBdr>
        <w:top w:val="none" w:sz="0" w:space="0" w:color="auto"/>
        <w:left w:val="none" w:sz="0" w:space="0" w:color="auto"/>
        <w:bottom w:val="none" w:sz="0" w:space="0" w:color="auto"/>
        <w:right w:val="none" w:sz="0" w:space="0" w:color="auto"/>
      </w:divBdr>
    </w:div>
    <w:div w:id="1128354399">
      <w:bodyDiv w:val="1"/>
      <w:marLeft w:val="0"/>
      <w:marRight w:val="0"/>
      <w:marTop w:val="0"/>
      <w:marBottom w:val="0"/>
      <w:divBdr>
        <w:top w:val="none" w:sz="0" w:space="0" w:color="auto"/>
        <w:left w:val="none" w:sz="0" w:space="0" w:color="auto"/>
        <w:bottom w:val="none" w:sz="0" w:space="0" w:color="auto"/>
        <w:right w:val="none" w:sz="0" w:space="0" w:color="auto"/>
      </w:divBdr>
    </w:div>
    <w:div w:id="1132865413">
      <w:bodyDiv w:val="1"/>
      <w:marLeft w:val="0"/>
      <w:marRight w:val="0"/>
      <w:marTop w:val="0"/>
      <w:marBottom w:val="0"/>
      <w:divBdr>
        <w:top w:val="none" w:sz="0" w:space="0" w:color="auto"/>
        <w:left w:val="none" w:sz="0" w:space="0" w:color="auto"/>
        <w:bottom w:val="none" w:sz="0" w:space="0" w:color="auto"/>
        <w:right w:val="none" w:sz="0" w:space="0" w:color="auto"/>
      </w:divBdr>
    </w:div>
    <w:div w:id="1135681635">
      <w:bodyDiv w:val="1"/>
      <w:marLeft w:val="0"/>
      <w:marRight w:val="0"/>
      <w:marTop w:val="0"/>
      <w:marBottom w:val="0"/>
      <w:divBdr>
        <w:top w:val="none" w:sz="0" w:space="0" w:color="auto"/>
        <w:left w:val="none" w:sz="0" w:space="0" w:color="auto"/>
        <w:bottom w:val="none" w:sz="0" w:space="0" w:color="auto"/>
        <w:right w:val="none" w:sz="0" w:space="0" w:color="auto"/>
      </w:divBdr>
    </w:div>
    <w:div w:id="1136991433">
      <w:bodyDiv w:val="1"/>
      <w:marLeft w:val="0"/>
      <w:marRight w:val="0"/>
      <w:marTop w:val="0"/>
      <w:marBottom w:val="0"/>
      <w:divBdr>
        <w:top w:val="none" w:sz="0" w:space="0" w:color="auto"/>
        <w:left w:val="none" w:sz="0" w:space="0" w:color="auto"/>
        <w:bottom w:val="none" w:sz="0" w:space="0" w:color="auto"/>
        <w:right w:val="none" w:sz="0" w:space="0" w:color="auto"/>
      </w:divBdr>
    </w:div>
    <w:div w:id="1140928319">
      <w:bodyDiv w:val="1"/>
      <w:marLeft w:val="0"/>
      <w:marRight w:val="0"/>
      <w:marTop w:val="0"/>
      <w:marBottom w:val="0"/>
      <w:divBdr>
        <w:top w:val="none" w:sz="0" w:space="0" w:color="auto"/>
        <w:left w:val="none" w:sz="0" w:space="0" w:color="auto"/>
        <w:bottom w:val="none" w:sz="0" w:space="0" w:color="auto"/>
        <w:right w:val="none" w:sz="0" w:space="0" w:color="auto"/>
      </w:divBdr>
    </w:div>
    <w:div w:id="1141800130">
      <w:bodyDiv w:val="1"/>
      <w:marLeft w:val="0"/>
      <w:marRight w:val="0"/>
      <w:marTop w:val="0"/>
      <w:marBottom w:val="0"/>
      <w:divBdr>
        <w:top w:val="none" w:sz="0" w:space="0" w:color="auto"/>
        <w:left w:val="none" w:sz="0" w:space="0" w:color="auto"/>
        <w:bottom w:val="none" w:sz="0" w:space="0" w:color="auto"/>
        <w:right w:val="none" w:sz="0" w:space="0" w:color="auto"/>
      </w:divBdr>
    </w:div>
    <w:div w:id="1152718806">
      <w:bodyDiv w:val="1"/>
      <w:marLeft w:val="0"/>
      <w:marRight w:val="0"/>
      <w:marTop w:val="0"/>
      <w:marBottom w:val="0"/>
      <w:divBdr>
        <w:top w:val="none" w:sz="0" w:space="0" w:color="auto"/>
        <w:left w:val="none" w:sz="0" w:space="0" w:color="auto"/>
        <w:bottom w:val="none" w:sz="0" w:space="0" w:color="auto"/>
        <w:right w:val="none" w:sz="0" w:space="0" w:color="auto"/>
      </w:divBdr>
    </w:div>
    <w:div w:id="1157890112">
      <w:bodyDiv w:val="1"/>
      <w:marLeft w:val="0"/>
      <w:marRight w:val="0"/>
      <w:marTop w:val="0"/>
      <w:marBottom w:val="0"/>
      <w:divBdr>
        <w:top w:val="none" w:sz="0" w:space="0" w:color="auto"/>
        <w:left w:val="none" w:sz="0" w:space="0" w:color="auto"/>
        <w:bottom w:val="none" w:sz="0" w:space="0" w:color="auto"/>
        <w:right w:val="none" w:sz="0" w:space="0" w:color="auto"/>
      </w:divBdr>
    </w:div>
    <w:div w:id="1159157299">
      <w:bodyDiv w:val="1"/>
      <w:marLeft w:val="0"/>
      <w:marRight w:val="0"/>
      <w:marTop w:val="0"/>
      <w:marBottom w:val="0"/>
      <w:divBdr>
        <w:top w:val="none" w:sz="0" w:space="0" w:color="auto"/>
        <w:left w:val="none" w:sz="0" w:space="0" w:color="auto"/>
        <w:bottom w:val="none" w:sz="0" w:space="0" w:color="auto"/>
        <w:right w:val="none" w:sz="0" w:space="0" w:color="auto"/>
      </w:divBdr>
    </w:div>
    <w:div w:id="1161627094">
      <w:bodyDiv w:val="1"/>
      <w:marLeft w:val="0"/>
      <w:marRight w:val="0"/>
      <w:marTop w:val="0"/>
      <w:marBottom w:val="0"/>
      <w:divBdr>
        <w:top w:val="none" w:sz="0" w:space="0" w:color="auto"/>
        <w:left w:val="none" w:sz="0" w:space="0" w:color="auto"/>
        <w:bottom w:val="none" w:sz="0" w:space="0" w:color="auto"/>
        <w:right w:val="none" w:sz="0" w:space="0" w:color="auto"/>
      </w:divBdr>
    </w:div>
    <w:div w:id="1164006478">
      <w:bodyDiv w:val="1"/>
      <w:marLeft w:val="0"/>
      <w:marRight w:val="0"/>
      <w:marTop w:val="0"/>
      <w:marBottom w:val="0"/>
      <w:divBdr>
        <w:top w:val="none" w:sz="0" w:space="0" w:color="auto"/>
        <w:left w:val="none" w:sz="0" w:space="0" w:color="auto"/>
        <w:bottom w:val="none" w:sz="0" w:space="0" w:color="auto"/>
        <w:right w:val="none" w:sz="0" w:space="0" w:color="auto"/>
      </w:divBdr>
    </w:div>
    <w:div w:id="1173765443">
      <w:bodyDiv w:val="1"/>
      <w:marLeft w:val="0"/>
      <w:marRight w:val="0"/>
      <w:marTop w:val="0"/>
      <w:marBottom w:val="0"/>
      <w:divBdr>
        <w:top w:val="none" w:sz="0" w:space="0" w:color="auto"/>
        <w:left w:val="none" w:sz="0" w:space="0" w:color="auto"/>
        <w:bottom w:val="none" w:sz="0" w:space="0" w:color="auto"/>
        <w:right w:val="none" w:sz="0" w:space="0" w:color="auto"/>
      </w:divBdr>
    </w:div>
    <w:div w:id="1174952990">
      <w:bodyDiv w:val="1"/>
      <w:marLeft w:val="0"/>
      <w:marRight w:val="0"/>
      <w:marTop w:val="0"/>
      <w:marBottom w:val="0"/>
      <w:divBdr>
        <w:top w:val="none" w:sz="0" w:space="0" w:color="auto"/>
        <w:left w:val="none" w:sz="0" w:space="0" w:color="auto"/>
        <w:bottom w:val="none" w:sz="0" w:space="0" w:color="auto"/>
        <w:right w:val="none" w:sz="0" w:space="0" w:color="auto"/>
      </w:divBdr>
    </w:div>
    <w:div w:id="1188760882">
      <w:bodyDiv w:val="1"/>
      <w:marLeft w:val="0"/>
      <w:marRight w:val="0"/>
      <w:marTop w:val="0"/>
      <w:marBottom w:val="0"/>
      <w:divBdr>
        <w:top w:val="none" w:sz="0" w:space="0" w:color="auto"/>
        <w:left w:val="none" w:sz="0" w:space="0" w:color="auto"/>
        <w:bottom w:val="none" w:sz="0" w:space="0" w:color="auto"/>
        <w:right w:val="none" w:sz="0" w:space="0" w:color="auto"/>
      </w:divBdr>
    </w:div>
    <w:div w:id="1192839859">
      <w:bodyDiv w:val="1"/>
      <w:marLeft w:val="0"/>
      <w:marRight w:val="0"/>
      <w:marTop w:val="0"/>
      <w:marBottom w:val="0"/>
      <w:divBdr>
        <w:top w:val="none" w:sz="0" w:space="0" w:color="auto"/>
        <w:left w:val="none" w:sz="0" w:space="0" w:color="auto"/>
        <w:bottom w:val="none" w:sz="0" w:space="0" w:color="auto"/>
        <w:right w:val="none" w:sz="0" w:space="0" w:color="auto"/>
      </w:divBdr>
    </w:div>
    <w:div w:id="1192887183">
      <w:bodyDiv w:val="1"/>
      <w:marLeft w:val="0"/>
      <w:marRight w:val="0"/>
      <w:marTop w:val="0"/>
      <w:marBottom w:val="0"/>
      <w:divBdr>
        <w:top w:val="none" w:sz="0" w:space="0" w:color="auto"/>
        <w:left w:val="none" w:sz="0" w:space="0" w:color="auto"/>
        <w:bottom w:val="none" w:sz="0" w:space="0" w:color="auto"/>
        <w:right w:val="none" w:sz="0" w:space="0" w:color="auto"/>
      </w:divBdr>
    </w:div>
    <w:div w:id="1193300753">
      <w:bodyDiv w:val="1"/>
      <w:marLeft w:val="0"/>
      <w:marRight w:val="0"/>
      <w:marTop w:val="0"/>
      <w:marBottom w:val="0"/>
      <w:divBdr>
        <w:top w:val="none" w:sz="0" w:space="0" w:color="auto"/>
        <w:left w:val="none" w:sz="0" w:space="0" w:color="auto"/>
        <w:bottom w:val="none" w:sz="0" w:space="0" w:color="auto"/>
        <w:right w:val="none" w:sz="0" w:space="0" w:color="auto"/>
      </w:divBdr>
    </w:div>
    <w:div w:id="1194273032">
      <w:bodyDiv w:val="1"/>
      <w:marLeft w:val="0"/>
      <w:marRight w:val="0"/>
      <w:marTop w:val="0"/>
      <w:marBottom w:val="0"/>
      <w:divBdr>
        <w:top w:val="none" w:sz="0" w:space="0" w:color="auto"/>
        <w:left w:val="none" w:sz="0" w:space="0" w:color="auto"/>
        <w:bottom w:val="none" w:sz="0" w:space="0" w:color="auto"/>
        <w:right w:val="none" w:sz="0" w:space="0" w:color="auto"/>
      </w:divBdr>
    </w:div>
    <w:div w:id="1195459471">
      <w:bodyDiv w:val="1"/>
      <w:marLeft w:val="0"/>
      <w:marRight w:val="0"/>
      <w:marTop w:val="0"/>
      <w:marBottom w:val="0"/>
      <w:divBdr>
        <w:top w:val="none" w:sz="0" w:space="0" w:color="auto"/>
        <w:left w:val="none" w:sz="0" w:space="0" w:color="auto"/>
        <w:bottom w:val="none" w:sz="0" w:space="0" w:color="auto"/>
        <w:right w:val="none" w:sz="0" w:space="0" w:color="auto"/>
      </w:divBdr>
    </w:div>
    <w:div w:id="1200585221">
      <w:bodyDiv w:val="1"/>
      <w:marLeft w:val="0"/>
      <w:marRight w:val="0"/>
      <w:marTop w:val="0"/>
      <w:marBottom w:val="0"/>
      <w:divBdr>
        <w:top w:val="none" w:sz="0" w:space="0" w:color="auto"/>
        <w:left w:val="none" w:sz="0" w:space="0" w:color="auto"/>
        <w:bottom w:val="none" w:sz="0" w:space="0" w:color="auto"/>
        <w:right w:val="none" w:sz="0" w:space="0" w:color="auto"/>
      </w:divBdr>
    </w:div>
    <w:div w:id="1204095058">
      <w:bodyDiv w:val="1"/>
      <w:marLeft w:val="0"/>
      <w:marRight w:val="0"/>
      <w:marTop w:val="0"/>
      <w:marBottom w:val="0"/>
      <w:divBdr>
        <w:top w:val="none" w:sz="0" w:space="0" w:color="auto"/>
        <w:left w:val="none" w:sz="0" w:space="0" w:color="auto"/>
        <w:bottom w:val="none" w:sz="0" w:space="0" w:color="auto"/>
        <w:right w:val="none" w:sz="0" w:space="0" w:color="auto"/>
      </w:divBdr>
    </w:div>
    <w:div w:id="1204252992">
      <w:bodyDiv w:val="1"/>
      <w:marLeft w:val="0"/>
      <w:marRight w:val="0"/>
      <w:marTop w:val="0"/>
      <w:marBottom w:val="0"/>
      <w:divBdr>
        <w:top w:val="none" w:sz="0" w:space="0" w:color="auto"/>
        <w:left w:val="none" w:sz="0" w:space="0" w:color="auto"/>
        <w:bottom w:val="none" w:sz="0" w:space="0" w:color="auto"/>
        <w:right w:val="none" w:sz="0" w:space="0" w:color="auto"/>
      </w:divBdr>
    </w:div>
    <w:div w:id="1209729937">
      <w:bodyDiv w:val="1"/>
      <w:marLeft w:val="0"/>
      <w:marRight w:val="0"/>
      <w:marTop w:val="0"/>
      <w:marBottom w:val="0"/>
      <w:divBdr>
        <w:top w:val="none" w:sz="0" w:space="0" w:color="auto"/>
        <w:left w:val="none" w:sz="0" w:space="0" w:color="auto"/>
        <w:bottom w:val="none" w:sz="0" w:space="0" w:color="auto"/>
        <w:right w:val="none" w:sz="0" w:space="0" w:color="auto"/>
      </w:divBdr>
    </w:div>
    <w:div w:id="1212232444">
      <w:bodyDiv w:val="1"/>
      <w:marLeft w:val="0"/>
      <w:marRight w:val="0"/>
      <w:marTop w:val="0"/>
      <w:marBottom w:val="0"/>
      <w:divBdr>
        <w:top w:val="none" w:sz="0" w:space="0" w:color="auto"/>
        <w:left w:val="none" w:sz="0" w:space="0" w:color="auto"/>
        <w:bottom w:val="none" w:sz="0" w:space="0" w:color="auto"/>
        <w:right w:val="none" w:sz="0" w:space="0" w:color="auto"/>
      </w:divBdr>
    </w:div>
    <w:div w:id="1212309797">
      <w:bodyDiv w:val="1"/>
      <w:marLeft w:val="0"/>
      <w:marRight w:val="0"/>
      <w:marTop w:val="0"/>
      <w:marBottom w:val="0"/>
      <w:divBdr>
        <w:top w:val="none" w:sz="0" w:space="0" w:color="auto"/>
        <w:left w:val="none" w:sz="0" w:space="0" w:color="auto"/>
        <w:bottom w:val="none" w:sz="0" w:space="0" w:color="auto"/>
        <w:right w:val="none" w:sz="0" w:space="0" w:color="auto"/>
      </w:divBdr>
    </w:div>
    <w:div w:id="1212616283">
      <w:bodyDiv w:val="1"/>
      <w:marLeft w:val="0"/>
      <w:marRight w:val="0"/>
      <w:marTop w:val="0"/>
      <w:marBottom w:val="0"/>
      <w:divBdr>
        <w:top w:val="none" w:sz="0" w:space="0" w:color="auto"/>
        <w:left w:val="none" w:sz="0" w:space="0" w:color="auto"/>
        <w:bottom w:val="none" w:sz="0" w:space="0" w:color="auto"/>
        <w:right w:val="none" w:sz="0" w:space="0" w:color="auto"/>
      </w:divBdr>
    </w:div>
    <w:div w:id="1215964385">
      <w:bodyDiv w:val="1"/>
      <w:marLeft w:val="0"/>
      <w:marRight w:val="0"/>
      <w:marTop w:val="0"/>
      <w:marBottom w:val="0"/>
      <w:divBdr>
        <w:top w:val="none" w:sz="0" w:space="0" w:color="auto"/>
        <w:left w:val="none" w:sz="0" w:space="0" w:color="auto"/>
        <w:bottom w:val="none" w:sz="0" w:space="0" w:color="auto"/>
        <w:right w:val="none" w:sz="0" w:space="0" w:color="auto"/>
      </w:divBdr>
    </w:div>
    <w:div w:id="1216042053">
      <w:bodyDiv w:val="1"/>
      <w:marLeft w:val="0"/>
      <w:marRight w:val="0"/>
      <w:marTop w:val="0"/>
      <w:marBottom w:val="0"/>
      <w:divBdr>
        <w:top w:val="none" w:sz="0" w:space="0" w:color="auto"/>
        <w:left w:val="none" w:sz="0" w:space="0" w:color="auto"/>
        <w:bottom w:val="none" w:sz="0" w:space="0" w:color="auto"/>
        <w:right w:val="none" w:sz="0" w:space="0" w:color="auto"/>
      </w:divBdr>
    </w:div>
    <w:div w:id="1218467972">
      <w:bodyDiv w:val="1"/>
      <w:marLeft w:val="0"/>
      <w:marRight w:val="0"/>
      <w:marTop w:val="0"/>
      <w:marBottom w:val="0"/>
      <w:divBdr>
        <w:top w:val="none" w:sz="0" w:space="0" w:color="auto"/>
        <w:left w:val="none" w:sz="0" w:space="0" w:color="auto"/>
        <w:bottom w:val="none" w:sz="0" w:space="0" w:color="auto"/>
        <w:right w:val="none" w:sz="0" w:space="0" w:color="auto"/>
      </w:divBdr>
    </w:div>
    <w:div w:id="1221135346">
      <w:bodyDiv w:val="1"/>
      <w:marLeft w:val="0"/>
      <w:marRight w:val="0"/>
      <w:marTop w:val="0"/>
      <w:marBottom w:val="0"/>
      <w:divBdr>
        <w:top w:val="none" w:sz="0" w:space="0" w:color="auto"/>
        <w:left w:val="none" w:sz="0" w:space="0" w:color="auto"/>
        <w:bottom w:val="none" w:sz="0" w:space="0" w:color="auto"/>
        <w:right w:val="none" w:sz="0" w:space="0" w:color="auto"/>
      </w:divBdr>
    </w:div>
    <w:div w:id="1221210518">
      <w:bodyDiv w:val="1"/>
      <w:marLeft w:val="0"/>
      <w:marRight w:val="0"/>
      <w:marTop w:val="0"/>
      <w:marBottom w:val="0"/>
      <w:divBdr>
        <w:top w:val="none" w:sz="0" w:space="0" w:color="auto"/>
        <w:left w:val="none" w:sz="0" w:space="0" w:color="auto"/>
        <w:bottom w:val="none" w:sz="0" w:space="0" w:color="auto"/>
        <w:right w:val="none" w:sz="0" w:space="0" w:color="auto"/>
      </w:divBdr>
    </w:div>
    <w:div w:id="1221867761">
      <w:bodyDiv w:val="1"/>
      <w:marLeft w:val="0"/>
      <w:marRight w:val="0"/>
      <w:marTop w:val="0"/>
      <w:marBottom w:val="0"/>
      <w:divBdr>
        <w:top w:val="none" w:sz="0" w:space="0" w:color="auto"/>
        <w:left w:val="none" w:sz="0" w:space="0" w:color="auto"/>
        <w:bottom w:val="none" w:sz="0" w:space="0" w:color="auto"/>
        <w:right w:val="none" w:sz="0" w:space="0" w:color="auto"/>
      </w:divBdr>
    </w:div>
    <w:div w:id="1227764300">
      <w:bodyDiv w:val="1"/>
      <w:marLeft w:val="0"/>
      <w:marRight w:val="0"/>
      <w:marTop w:val="0"/>
      <w:marBottom w:val="0"/>
      <w:divBdr>
        <w:top w:val="none" w:sz="0" w:space="0" w:color="auto"/>
        <w:left w:val="none" w:sz="0" w:space="0" w:color="auto"/>
        <w:bottom w:val="none" w:sz="0" w:space="0" w:color="auto"/>
        <w:right w:val="none" w:sz="0" w:space="0" w:color="auto"/>
      </w:divBdr>
    </w:div>
    <w:div w:id="1228807575">
      <w:bodyDiv w:val="1"/>
      <w:marLeft w:val="0"/>
      <w:marRight w:val="0"/>
      <w:marTop w:val="0"/>
      <w:marBottom w:val="0"/>
      <w:divBdr>
        <w:top w:val="none" w:sz="0" w:space="0" w:color="auto"/>
        <w:left w:val="none" w:sz="0" w:space="0" w:color="auto"/>
        <w:bottom w:val="none" w:sz="0" w:space="0" w:color="auto"/>
        <w:right w:val="none" w:sz="0" w:space="0" w:color="auto"/>
      </w:divBdr>
    </w:div>
    <w:div w:id="1231034884">
      <w:bodyDiv w:val="1"/>
      <w:marLeft w:val="0"/>
      <w:marRight w:val="0"/>
      <w:marTop w:val="0"/>
      <w:marBottom w:val="0"/>
      <w:divBdr>
        <w:top w:val="none" w:sz="0" w:space="0" w:color="auto"/>
        <w:left w:val="none" w:sz="0" w:space="0" w:color="auto"/>
        <w:bottom w:val="none" w:sz="0" w:space="0" w:color="auto"/>
        <w:right w:val="none" w:sz="0" w:space="0" w:color="auto"/>
      </w:divBdr>
    </w:div>
    <w:div w:id="1231040931">
      <w:bodyDiv w:val="1"/>
      <w:marLeft w:val="0"/>
      <w:marRight w:val="0"/>
      <w:marTop w:val="0"/>
      <w:marBottom w:val="0"/>
      <w:divBdr>
        <w:top w:val="none" w:sz="0" w:space="0" w:color="auto"/>
        <w:left w:val="none" w:sz="0" w:space="0" w:color="auto"/>
        <w:bottom w:val="none" w:sz="0" w:space="0" w:color="auto"/>
        <w:right w:val="none" w:sz="0" w:space="0" w:color="auto"/>
      </w:divBdr>
    </w:div>
    <w:div w:id="1232541807">
      <w:bodyDiv w:val="1"/>
      <w:marLeft w:val="0"/>
      <w:marRight w:val="0"/>
      <w:marTop w:val="0"/>
      <w:marBottom w:val="0"/>
      <w:divBdr>
        <w:top w:val="none" w:sz="0" w:space="0" w:color="auto"/>
        <w:left w:val="none" w:sz="0" w:space="0" w:color="auto"/>
        <w:bottom w:val="none" w:sz="0" w:space="0" w:color="auto"/>
        <w:right w:val="none" w:sz="0" w:space="0" w:color="auto"/>
      </w:divBdr>
    </w:div>
    <w:div w:id="1237208019">
      <w:bodyDiv w:val="1"/>
      <w:marLeft w:val="0"/>
      <w:marRight w:val="0"/>
      <w:marTop w:val="0"/>
      <w:marBottom w:val="0"/>
      <w:divBdr>
        <w:top w:val="none" w:sz="0" w:space="0" w:color="auto"/>
        <w:left w:val="none" w:sz="0" w:space="0" w:color="auto"/>
        <w:bottom w:val="none" w:sz="0" w:space="0" w:color="auto"/>
        <w:right w:val="none" w:sz="0" w:space="0" w:color="auto"/>
      </w:divBdr>
    </w:div>
    <w:div w:id="1241713337">
      <w:bodyDiv w:val="1"/>
      <w:marLeft w:val="0"/>
      <w:marRight w:val="0"/>
      <w:marTop w:val="0"/>
      <w:marBottom w:val="0"/>
      <w:divBdr>
        <w:top w:val="none" w:sz="0" w:space="0" w:color="auto"/>
        <w:left w:val="none" w:sz="0" w:space="0" w:color="auto"/>
        <w:bottom w:val="none" w:sz="0" w:space="0" w:color="auto"/>
        <w:right w:val="none" w:sz="0" w:space="0" w:color="auto"/>
      </w:divBdr>
    </w:div>
    <w:div w:id="1243954840">
      <w:bodyDiv w:val="1"/>
      <w:marLeft w:val="0"/>
      <w:marRight w:val="0"/>
      <w:marTop w:val="0"/>
      <w:marBottom w:val="0"/>
      <w:divBdr>
        <w:top w:val="none" w:sz="0" w:space="0" w:color="auto"/>
        <w:left w:val="none" w:sz="0" w:space="0" w:color="auto"/>
        <w:bottom w:val="none" w:sz="0" w:space="0" w:color="auto"/>
        <w:right w:val="none" w:sz="0" w:space="0" w:color="auto"/>
      </w:divBdr>
    </w:div>
    <w:div w:id="1247417640">
      <w:bodyDiv w:val="1"/>
      <w:marLeft w:val="0"/>
      <w:marRight w:val="0"/>
      <w:marTop w:val="0"/>
      <w:marBottom w:val="0"/>
      <w:divBdr>
        <w:top w:val="none" w:sz="0" w:space="0" w:color="auto"/>
        <w:left w:val="none" w:sz="0" w:space="0" w:color="auto"/>
        <w:bottom w:val="none" w:sz="0" w:space="0" w:color="auto"/>
        <w:right w:val="none" w:sz="0" w:space="0" w:color="auto"/>
      </w:divBdr>
    </w:div>
    <w:div w:id="1249315136">
      <w:bodyDiv w:val="1"/>
      <w:marLeft w:val="0"/>
      <w:marRight w:val="0"/>
      <w:marTop w:val="0"/>
      <w:marBottom w:val="0"/>
      <w:divBdr>
        <w:top w:val="none" w:sz="0" w:space="0" w:color="auto"/>
        <w:left w:val="none" w:sz="0" w:space="0" w:color="auto"/>
        <w:bottom w:val="none" w:sz="0" w:space="0" w:color="auto"/>
        <w:right w:val="none" w:sz="0" w:space="0" w:color="auto"/>
      </w:divBdr>
    </w:div>
    <w:div w:id="1249315870">
      <w:bodyDiv w:val="1"/>
      <w:marLeft w:val="0"/>
      <w:marRight w:val="0"/>
      <w:marTop w:val="0"/>
      <w:marBottom w:val="0"/>
      <w:divBdr>
        <w:top w:val="none" w:sz="0" w:space="0" w:color="auto"/>
        <w:left w:val="none" w:sz="0" w:space="0" w:color="auto"/>
        <w:bottom w:val="none" w:sz="0" w:space="0" w:color="auto"/>
        <w:right w:val="none" w:sz="0" w:space="0" w:color="auto"/>
      </w:divBdr>
    </w:div>
    <w:div w:id="1251502937">
      <w:bodyDiv w:val="1"/>
      <w:marLeft w:val="0"/>
      <w:marRight w:val="0"/>
      <w:marTop w:val="0"/>
      <w:marBottom w:val="0"/>
      <w:divBdr>
        <w:top w:val="none" w:sz="0" w:space="0" w:color="auto"/>
        <w:left w:val="none" w:sz="0" w:space="0" w:color="auto"/>
        <w:bottom w:val="none" w:sz="0" w:space="0" w:color="auto"/>
        <w:right w:val="none" w:sz="0" w:space="0" w:color="auto"/>
      </w:divBdr>
    </w:div>
    <w:div w:id="1253590279">
      <w:bodyDiv w:val="1"/>
      <w:marLeft w:val="0"/>
      <w:marRight w:val="0"/>
      <w:marTop w:val="0"/>
      <w:marBottom w:val="0"/>
      <w:divBdr>
        <w:top w:val="none" w:sz="0" w:space="0" w:color="auto"/>
        <w:left w:val="none" w:sz="0" w:space="0" w:color="auto"/>
        <w:bottom w:val="none" w:sz="0" w:space="0" w:color="auto"/>
        <w:right w:val="none" w:sz="0" w:space="0" w:color="auto"/>
      </w:divBdr>
    </w:div>
    <w:div w:id="1253928087">
      <w:bodyDiv w:val="1"/>
      <w:marLeft w:val="0"/>
      <w:marRight w:val="0"/>
      <w:marTop w:val="0"/>
      <w:marBottom w:val="0"/>
      <w:divBdr>
        <w:top w:val="none" w:sz="0" w:space="0" w:color="auto"/>
        <w:left w:val="none" w:sz="0" w:space="0" w:color="auto"/>
        <w:bottom w:val="none" w:sz="0" w:space="0" w:color="auto"/>
        <w:right w:val="none" w:sz="0" w:space="0" w:color="auto"/>
      </w:divBdr>
    </w:div>
    <w:div w:id="1259948176">
      <w:bodyDiv w:val="1"/>
      <w:marLeft w:val="0"/>
      <w:marRight w:val="0"/>
      <w:marTop w:val="0"/>
      <w:marBottom w:val="0"/>
      <w:divBdr>
        <w:top w:val="none" w:sz="0" w:space="0" w:color="auto"/>
        <w:left w:val="none" w:sz="0" w:space="0" w:color="auto"/>
        <w:bottom w:val="none" w:sz="0" w:space="0" w:color="auto"/>
        <w:right w:val="none" w:sz="0" w:space="0" w:color="auto"/>
      </w:divBdr>
    </w:div>
    <w:div w:id="1266574007">
      <w:bodyDiv w:val="1"/>
      <w:marLeft w:val="0"/>
      <w:marRight w:val="0"/>
      <w:marTop w:val="0"/>
      <w:marBottom w:val="0"/>
      <w:divBdr>
        <w:top w:val="none" w:sz="0" w:space="0" w:color="auto"/>
        <w:left w:val="none" w:sz="0" w:space="0" w:color="auto"/>
        <w:bottom w:val="none" w:sz="0" w:space="0" w:color="auto"/>
        <w:right w:val="none" w:sz="0" w:space="0" w:color="auto"/>
      </w:divBdr>
    </w:div>
    <w:div w:id="1269242697">
      <w:bodyDiv w:val="1"/>
      <w:marLeft w:val="0"/>
      <w:marRight w:val="0"/>
      <w:marTop w:val="0"/>
      <w:marBottom w:val="0"/>
      <w:divBdr>
        <w:top w:val="none" w:sz="0" w:space="0" w:color="auto"/>
        <w:left w:val="none" w:sz="0" w:space="0" w:color="auto"/>
        <w:bottom w:val="none" w:sz="0" w:space="0" w:color="auto"/>
        <w:right w:val="none" w:sz="0" w:space="0" w:color="auto"/>
      </w:divBdr>
    </w:div>
    <w:div w:id="1271622677">
      <w:bodyDiv w:val="1"/>
      <w:marLeft w:val="0"/>
      <w:marRight w:val="0"/>
      <w:marTop w:val="0"/>
      <w:marBottom w:val="0"/>
      <w:divBdr>
        <w:top w:val="none" w:sz="0" w:space="0" w:color="auto"/>
        <w:left w:val="none" w:sz="0" w:space="0" w:color="auto"/>
        <w:bottom w:val="none" w:sz="0" w:space="0" w:color="auto"/>
        <w:right w:val="none" w:sz="0" w:space="0" w:color="auto"/>
      </w:divBdr>
    </w:div>
    <w:div w:id="1277248894">
      <w:bodyDiv w:val="1"/>
      <w:marLeft w:val="0"/>
      <w:marRight w:val="0"/>
      <w:marTop w:val="0"/>
      <w:marBottom w:val="0"/>
      <w:divBdr>
        <w:top w:val="none" w:sz="0" w:space="0" w:color="auto"/>
        <w:left w:val="none" w:sz="0" w:space="0" w:color="auto"/>
        <w:bottom w:val="none" w:sz="0" w:space="0" w:color="auto"/>
        <w:right w:val="none" w:sz="0" w:space="0" w:color="auto"/>
      </w:divBdr>
    </w:div>
    <w:div w:id="1277251069">
      <w:bodyDiv w:val="1"/>
      <w:marLeft w:val="0"/>
      <w:marRight w:val="0"/>
      <w:marTop w:val="0"/>
      <w:marBottom w:val="0"/>
      <w:divBdr>
        <w:top w:val="none" w:sz="0" w:space="0" w:color="auto"/>
        <w:left w:val="none" w:sz="0" w:space="0" w:color="auto"/>
        <w:bottom w:val="none" w:sz="0" w:space="0" w:color="auto"/>
        <w:right w:val="none" w:sz="0" w:space="0" w:color="auto"/>
      </w:divBdr>
    </w:div>
    <w:div w:id="1278412559">
      <w:bodyDiv w:val="1"/>
      <w:marLeft w:val="0"/>
      <w:marRight w:val="0"/>
      <w:marTop w:val="0"/>
      <w:marBottom w:val="0"/>
      <w:divBdr>
        <w:top w:val="none" w:sz="0" w:space="0" w:color="auto"/>
        <w:left w:val="none" w:sz="0" w:space="0" w:color="auto"/>
        <w:bottom w:val="none" w:sz="0" w:space="0" w:color="auto"/>
        <w:right w:val="none" w:sz="0" w:space="0" w:color="auto"/>
      </w:divBdr>
    </w:div>
    <w:div w:id="1279070581">
      <w:bodyDiv w:val="1"/>
      <w:marLeft w:val="0"/>
      <w:marRight w:val="0"/>
      <w:marTop w:val="0"/>
      <w:marBottom w:val="0"/>
      <w:divBdr>
        <w:top w:val="none" w:sz="0" w:space="0" w:color="auto"/>
        <w:left w:val="none" w:sz="0" w:space="0" w:color="auto"/>
        <w:bottom w:val="none" w:sz="0" w:space="0" w:color="auto"/>
        <w:right w:val="none" w:sz="0" w:space="0" w:color="auto"/>
      </w:divBdr>
    </w:div>
    <w:div w:id="1284579935">
      <w:bodyDiv w:val="1"/>
      <w:marLeft w:val="0"/>
      <w:marRight w:val="0"/>
      <w:marTop w:val="0"/>
      <w:marBottom w:val="0"/>
      <w:divBdr>
        <w:top w:val="none" w:sz="0" w:space="0" w:color="auto"/>
        <w:left w:val="none" w:sz="0" w:space="0" w:color="auto"/>
        <w:bottom w:val="none" w:sz="0" w:space="0" w:color="auto"/>
        <w:right w:val="none" w:sz="0" w:space="0" w:color="auto"/>
      </w:divBdr>
    </w:div>
    <w:div w:id="1287005899">
      <w:bodyDiv w:val="1"/>
      <w:marLeft w:val="0"/>
      <w:marRight w:val="0"/>
      <w:marTop w:val="0"/>
      <w:marBottom w:val="0"/>
      <w:divBdr>
        <w:top w:val="none" w:sz="0" w:space="0" w:color="auto"/>
        <w:left w:val="none" w:sz="0" w:space="0" w:color="auto"/>
        <w:bottom w:val="none" w:sz="0" w:space="0" w:color="auto"/>
        <w:right w:val="none" w:sz="0" w:space="0" w:color="auto"/>
      </w:divBdr>
    </w:div>
    <w:div w:id="1293753226">
      <w:bodyDiv w:val="1"/>
      <w:marLeft w:val="0"/>
      <w:marRight w:val="0"/>
      <w:marTop w:val="0"/>
      <w:marBottom w:val="0"/>
      <w:divBdr>
        <w:top w:val="none" w:sz="0" w:space="0" w:color="auto"/>
        <w:left w:val="none" w:sz="0" w:space="0" w:color="auto"/>
        <w:bottom w:val="none" w:sz="0" w:space="0" w:color="auto"/>
        <w:right w:val="none" w:sz="0" w:space="0" w:color="auto"/>
      </w:divBdr>
    </w:div>
    <w:div w:id="1304460911">
      <w:bodyDiv w:val="1"/>
      <w:marLeft w:val="0"/>
      <w:marRight w:val="0"/>
      <w:marTop w:val="0"/>
      <w:marBottom w:val="0"/>
      <w:divBdr>
        <w:top w:val="none" w:sz="0" w:space="0" w:color="auto"/>
        <w:left w:val="none" w:sz="0" w:space="0" w:color="auto"/>
        <w:bottom w:val="none" w:sz="0" w:space="0" w:color="auto"/>
        <w:right w:val="none" w:sz="0" w:space="0" w:color="auto"/>
      </w:divBdr>
    </w:div>
    <w:div w:id="1305350078">
      <w:bodyDiv w:val="1"/>
      <w:marLeft w:val="0"/>
      <w:marRight w:val="0"/>
      <w:marTop w:val="0"/>
      <w:marBottom w:val="0"/>
      <w:divBdr>
        <w:top w:val="none" w:sz="0" w:space="0" w:color="auto"/>
        <w:left w:val="none" w:sz="0" w:space="0" w:color="auto"/>
        <w:bottom w:val="none" w:sz="0" w:space="0" w:color="auto"/>
        <w:right w:val="none" w:sz="0" w:space="0" w:color="auto"/>
      </w:divBdr>
    </w:div>
    <w:div w:id="1305739741">
      <w:bodyDiv w:val="1"/>
      <w:marLeft w:val="0"/>
      <w:marRight w:val="0"/>
      <w:marTop w:val="0"/>
      <w:marBottom w:val="0"/>
      <w:divBdr>
        <w:top w:val="none" w:sz="0" w:space="0" w:color="auto"/>
        <w:left w:val="none" w:sz="0" w:space="0" w:color="auto"/>
        <w:bottom w:val="none" w:sz="0" w:space="0" w:color="auto"/>
        <w:right w:val="none" w:sz="0" w:space="0" w:color="auto"/>
      </w:divBdr>
    </w:div>
    <w:div w:id="1315061243">
      <w:bodyDiv w:val="1"/>
      <w:marLeft w:val="0"/>
      <w:marRight w:val="0"/>
      <w:marTop w:val="0"/>
      <w:marBottom w:val="0"/>
      <w:divBdr>
        <w:top w:val="none" w:sz="0" w:space="0" w:color="auto"/>
        <w:left w:val="none" w:sz="0" w:space="0" w:color="auto"/>
        <w:bottom w:val="none" w:sz="0" w:space="0" w:color="auto"/>
        <w:right w:val="none" w:sz="0" w:space="0" w:color="auto"/>
      </w:divBdr>
    </w:div>
    <w:div w:id="1324234164">
      <w:bodyDiv w:val="1"/>
      <w:marLeft w:val="0"/>
      <w:marRight w:val="0"/>
      <w:marTop w:val="0"/>
      <w:marBottom w:val="0"/>
      <w:divBdr>
        <w:top w:val="none" w:sz="0" w:space="0" w:color="auto"/>
        <w:left w:val="none" w:sz="0" w:space="0" w:color="auto"/>
        <w:bottom w:val="none" w:sz="0" w:space="0" w:color="auto"/>
        <w:right w:val="none" w:sz="0" w:space="0" w:color="auto"/>
      </w:divBdr>
    </w:div>
    <w:div w:id="1331718580">
      <w:bodyDiv w:val="1"/>
      <w:marLeft w:val="0"/>
      <w:marRight w:val="0"/>
      <w:marTop w:val="0"/>
      <w:marBottom w:val="0"/>
      <w:divBdr>
        <w:top w:val="none" w:sz="0" w:space="0" w:color="auto"/>
        <w:left w:val="none" w:sz="0" w:space="0" w:color="auto"/>
        <w:bottom w:val="none" w:sz="0" w:space="0" w:color="auto"/>
        <w:right w:val="none" w:sz="0" w:space="0" w:color="auto"/>
      </w:divBdr>
    </w:div>
    <w:div w:id="1346637663">
      <w:bodyDiv w:val="1"/>
      <w:marLeft w:val="0"/>
      <w:marRight w:val="0"/>
      <w:marTop w:val="0"/>
      <w:marBottom w:val="0"/>
      <w:divBdr>
        <w:top w:val="none" w:sz="0" w:space="0" w:color="auto"/>
        <w:left w:val="none" w:sz="0" w:space="0" w:color="auto"/>
        <w:bottom w:val="none" w:sz="0" w:space="0" w:color="auto"/>
        <w:right w:val="none" w:sz="0" w:space="0" w:color="auto"/>
      </w:divBdr>
    </w:div>
    <w:div w:id="1347248921">
      <w:bodyDiv w:val="1"/>
      <w:marLeft w:val="0"/>
      <w:marRight w:val="0"/>
      <w:marTop w:val="0"/>
      <w:marBottom w:val="0"/>
      <w:divBdr>
        <w:top w:val="none" w:sz="0" w:space="0" w:color="auto"/>
        <w:left w:val="none" w:sz="0" w:space="0" w:color="auto"/>
        <w:bottom w:val="none" w:sz="0" w:space="0" w:color="auto"/>
        <w:right w:val="none" w:sz="0" w:space="0" w:color="auto"/>
      </w:divBdr>
    </w:div>
    <w:div w:id="1357972236">
      <w:bodyDiv w:val="1"/>
      <w:marLeft w:val="0"/>
      <w:marRight w:val="0"/>
      <w:marTop w:val="0"/>
      <w:marBottom w:val="0"/>
      <w:divBdr>
        <w:top w:val="none" w:sz="0" w:space="0" w:color="auto"/>
        <w:left w:val="none" w:sz="0" w:space="0" w:color="auto"/>
        <w:bottom w:val="none" w:sz="0" w:space="0" w:color="auto"/>
        <w:right w:val="none" w:sz="0" w:space="0" w:color="auto"/>
      </w:divBdr>
    </w:div>
    <w:div w:id="1364162916">
      <w:bodyDiv w:val="1"/>
      <w:marLeft w:val="0"/>
      <w:marRight w:val="0"/>
      <w:marTop w:val="0"/>
      <w:marBottom w:val="0"/>
      <w:divBdr>
        <w:top w:val="none" w:sz="0" w:space="0" w:color="auto"/>
        <w:left w:val="none" w:sz="0" w:space="0" w:color="auto"/>
        <w:bottom w:val="none" w:sz="0" w:space="0" w:color="auto"/>
        <w:right w:val="none" w:sz="0" w:space="0" w:color="auto"/>
      </w:divBdr>
    </w:div>
    <w:div w:id="1373311124">
      <w:bodyDiv w:val="1"/>
      <w:marLeft w:val="0"/>
      <w:marRight w:val="0"/>
      <w:marTop w:val="0"/>
      <w:marBottom w:val="0"/>
      <w:divBdr>
        <w:top w:val="none" w:sz="0" w:space="0" w:color="auto"/>
        <w:left w:val="none" w:sz="0" w:space="0" w:color="auto"/>
        <w:bottom w:val="none" w:sz="0" w:space="0" w:color="auto"/>
        <w:right w:val="none" w:sz="0" w:space="0" w:color="auto"/>
      </w:divBdr>
    </w:div>
    <w:div w:id="1380007751">
      <w:bodyDiv w:val="1"/>
      <w:marLeft w:val="0"/>
      <w:marRight w:val="0"/>
      <w:marTop w:val="0"/>
      <w:marBottom w:val="0"/>
      <w:divBdr>
        <w:top w:val="none" w:sz="0" w:space="0" w:color="auto"/>
        <w:left w:val="none" w:sz="0" w:space="0" w:color="auto"/>
        <w:bottom w:val="none" w:sz="0" w:space="0" w:color="auto"/>
        <w:right w:val="none" w:sz="0" w:space="0" w:color="auto"/>
      </w:divBdr>
    </w:div>
    <w:div w:id="1390567566">
      <w:bodyDiv w:val="1"/>
      <w:marLeft w:val="0"/>
      <w:marRight w:val="0"/>
      <w:marTop w:val="0"/>
      <w:marBottom w:val="0"/>
      <w:divBdr>
        <w:top w:val="none" w:sz="0" w:space="0" w:color="auto"/>
        <w:left w:val="none" w:sz="0" w:space="0" w:color="auto"/>
        <w:bottom w:val="none" w:sz="0" w:space="0" w:color="auto"/>
        <w:right w:val="none" w:sz="0" w:space="0" w:color="auto"/>
      </w:divBdr>
    </w:div>
    <w:div w:id="1404644479">
      <w:bodyDiv w:val="1"/>
      <w:marLeft w:val="0"/>
      <w:marRight w:val="0"/>
      <w:marTop w:val="0"/>
      <w:marBottom w:val="0"/>
      <w:divBdr>
        <w:top w:val="none" w:sz="0" w:space="0" w:color="auto"/>
        <w:left w:val="none" w:sz="0" w:space="0" w:color="auto"/>
        <w:bottom w:val="none" w:sz="0" w:space="0" w:color="auto"/>
        <w:right w:val="none" w:sz="0" w:space="0" w:color="auto"/>
      </w:divBdr>
    </w:div>
    <w:div w:id="1406681065">
      <w:bodyDiv w:val="1"/>
      <w:marLeft w:val="0"/>
      <w:marRight w:val="0"/>
      <w:marTop w:val="0"/>
      <w:marBottom w:val="0"/>
      <w:divBdr>
        <w:top w:val="none" w:sz="0" w:space="0" w:color="auto"/>
        <w:left w:val="none" w:sz="0" w:space="0" w:color="auto"/>
        <w:bottom w:val="none" w:sz="0" w:space="0" w:color="auto"/>
        <w:right w:val="none" w:sz="0" w:space="0" w:color="auto"/>
      </w:divBdr>
    </w:div>
    <w:div w:id="1418096957">
      <w:bodyDiv w:val="1"/>
      <w:marLeft w:val="0"/>
      <w:marRight w:val="0"/>
      <w:marTop w:val="0"/>
      <w:marBottom w:val="0"/>
      <w:divBdr>
        <w:top w:val="none" w:sz="0" w:space="0" w:color="auto"/>
        <w:left w:val="none" w:sz="0" w:space="0" w:color="auto"/>
        <w:bottom w:val="none" w:sz="0" w:space="0" w:color="auto"/>
        <w:right w:val="none" w:sz="0" w:space="0" w:color="auto"/>
      </w:divBdr>
    </w:div>
    <w:div w:id="1421288686">
      <w:bodyDiv w:val="1"/>
      <w:marLeft w:val="0"/>
      <w:marRight w:val="0"/>
      <w:marTop w:val="0"/>
      <w:marBottom w:val="0"/>
      <w:divBdr>
        <w:top w:val="none" w:sz="0" w:space="0" w:color="auto"/>
        <w:left w:val="none" w:sz="0" w:space="0" w:color="auto"/>
        <w:bottom w:val="none" w:sz="0" w:space="0" w:color="auto"/>
        <w:right w:val="none" w:sz="0" w:space="0" w:color="auto"/>
      </w:divBdr>
    </w:div>
    <w:div w:id="1435008086">
      <w:bodyDiv w:val="1"/>
      <w:marLeft w:val="0"/>
      <w:marRight w:val="0"/>
      <w:marTop w:val="0"/>
      <w:marBottom w:val="0"/>
      <w:divBdr>
        <w:top w:val="none" w:sz="0" w:space="0" w:color="auto"/>
        <w:left w:val="none" w:sz="0" w:space="0" w:color="auto"/>
        <w:bottom w:val="none" w:sz="0" w:space="0" w:color="auto"/>
        <w:right w:val="none" w:sz="0" w:space="0" w:color="auto"/>
      </w:divBdr>
    </w:div>
    <w:div w:id="1438063939">
      <w:bodyDiv w:val="1"/>
      <w:marLeft w:val="0"/>
      <w:marRight w:val="0"/>
      <w:marTop w:val="0"/>
      <w:marBottom w:val="0"/>
      <w:divBdr>
        <w:top w:val="none" w:sz="0" w:space="0" w:color="auto"/>
        <w:left w:val="none" w:sz="0" w:space="0" w:color="auto"/>
        <w:bottom w:val="none" w:sz="0" w:space="0" w:color="auto"/>
        <w:right w:val="none" w:sz="0" w:space="0" w:color="auto"/>
      </w:divBdr>
    </w:div>
    <w:div w:id="1443303312">
      <w:bodyDiv w:val="1"/>
      <w:marLeft w:val="0"/>
      <w:marRight w:val="0"/>
      <w:marTop w:val="0"/>
      <w:marBottom w:val="0"/>
      <w:divBdr>
        <w:top w:val="none" w:sz="0" w:space="0" w:color="auto"/>
        <w:left w:val="none" w:sz="0" w:space="0" w:color="auto"/>
        <w:bottom w:val="none" w:sz="0" w:space="0" w:color="auto"/>
        <w:right w:val="none" w:sz="0" w:space="0" w:color="auto"/>
      </w:divBdr>
    </w:div>
    <w:div w:id="1449274578">
      <w:bodyDiv w:val="1"/>
      <w:marLeft w:val="0"/>
      <w:marRight w:val="0"/>
      <w:marTop w:val="0"/>
      <w:marBottom w:val="0"/>
      <w:divBdr>
        <w:top w:val="none" w:sz="0" w:space="0" w:color="auto"/>
        <w:left w:val="none" w:sz="0" w:space="0" w:color="auto"/>
        <w:bottom w:val="none" w:sz="0" w:space="0" w:color="auto"/>
        <w:right w:val="none" w:sz="0" w:space="0" w:color="auto"/>
      </w:divBdr>
    </w:div>
    <w:div w:id="1452671930">
      <w:bodyDiv w:val="1"/>
      <w:marLeft w:val="0"/>
      <w:marRight w:val="0"/>
      <w:marTop w:val="0"/>
      <w:marBottom w:val="0"/>
      <w:divBdr>
        <w:top w:val="none" w:sz="0" w:space="0" w:color="auto"/>
        <w:left w:val="none" w:sz="0" w:space="0" w:color="auto"/>
        <w:bottom w:val="none" w:sz="0" w:space="0" w:color="auto"/>
        <w:right w:val="none" w:sz="0" w:space="0" w:color="auto"/>
      </w:divBdr>
    </w:div>
    <w:div w:id="1460146882">
      <w:bodyDiv w:val="1"/>
      <w:marLeft w:val="0"/>
      <w:marRight w:val="0"/>
      <w:marTop w:val="0"/>
      <w:marBottom w:val="0"/>
      <w:divBdr>
        <w:top w:val="none" w:sz="0" w:space="0" w:color="auto"/>
        <w:left w:val="none" w:sz="0" w:space="0" w:color="auto"/>
        <w:bottom w:val="none" w:sz="0" w:space="0" w:color="auto"/>
        <w:right w:val="none" w:sz="0" w:space="0" w:color="auto"/>
      </w:divBdr>
    </w:div>
    <w:div w:id="1460415455">
      <w:bodyDiv w:val="1"/>
      <w:marLeft w:val="0"/>
      <w:marRight w:val="0"/>
      <w:marTop w:val="0"/>
      <w:marBottom w:val="0"/>
      <w:divBdr>
        <w:top w:val="none" w:sz="0" w:space="0" w:color="auto"/>
        <w:left w:val="none" w:sz="0" w:space="0" w:color="auto"/>
        <w:bottom w:val="none" w:sz="0" w:space="0" w:color="auto"/>
        <w:right w:val="none" w:sz="0" w:space="0" w:color="auto"/>
      </w:divBdr>
    </w:div>
    <w:div w:id="1460951907">
      <w:bodyDiv w:val="1"/>
      <w:marLeft w:val="0"/>
      <w:marRight w:val="0"/>
      <w:marTop w:val="0"/>
      <w:marBottom w:val="0"/>
      <w:divBdr>
        <w:top w:val="none" w:sz="0" w:space="0" w:color="auto"/>
        <w:left w:val="none" w:sz="0" w:space="0" w:color="auto"/>
        <w:bottom w:val="none" w:sz="0" w:space="0" w:color="auto"/>
        <w:right w:val="none" w:sz="0" w:space="0" w:color="auto"/>
      </w:divBdr>
    </w:div>
    <w:div w:id="1463115510">
      <w:bodyDiv w:val="1"/>
      <w:marLeft w:val="0"/>
      <w:marRight w:val="0"/>
      <w:marTop w:val="0"/>
      <w:marBottom w:val="0"/>
      <w:divBdr>
        <w:top w:val="none" w:sz="0" w:space="0" w:color="auto"/>
        <w:left w:val="none" w:sz="0" w:space="0" w:color="auto"/>
        <w:bottom w:val="none" w:sz="0" w:space="0" w:color="auto"/>
        <w:right w:val="none" w:sz="0" w:space="0" w:color="auto"/>
      </w:divBdr>
    </w:div>
    <w:div w:id="1471241117">
      <w:bodyDiv w:val="1"/>
      <w:marLeft w:val="0"/>
      <w:marRight w:val="0"/>
      <w:marTop w:val="0"/>
      <w:marBottom w:val="0"/>
      <w:divBdr>
        <w:top w:val="none" w:sz="0" w:space="0" w:color="auto"/>
        <w:left w:val="none" w:sz="0" w:space="0" w:color="auto"/>
        <w:bottom w:val="none" w:sz="0" w:space="0" w:color="auto"/>
        <w:right w:val="none" w:sz="0" w:space="0" w:color="auto"/>
      </w:divBdr>
    </w:div>
    <w:div w:id="1471941112">
      <w:bodyDiv w:val="1"/>
      <w:marLeft w:val="0"/>
      <w:marRight w:val="0"/>
      <w:marTop w:val="0"/>
      <w:marBottom w:val="0"/>
      <w:divBdr>
        <w:top w:val="none" w:sz="0" w:space="0" w:color="auto"/>
        <w:left w:val="none" w:sz="0" w:space="0" w:color="auto"/>
        <w:bottom w:val="none" w:sz="0" w:space="0" w:color="auto"/>
        <w:right w:val="none" w:sz="0" w:space="0" w:color="auto"/>
      </w:divBdr>
    </w:div>
    <w:div w:id="1482456875">
      <w:bodyDiv w:val="1"/>
      <w:marLeft w:val="0"/>
      <w:marRight w:val="0"/>
      <w:marTop w:val="0"/>
      <w:marBottom w:val="0"/>
      <w:divBdr>
        <w:top w:val="none" w:sz="0" w:space="0" w:color="auto"/>
        <w:left w:val="none" w:sz="0" w:space="0" w:color="auto"/>
        <w:bottom w:val="none" w:sz="0" w:space="0" w:color="auto"/>
        <w:right w:val="none" w:sz="0" w:space="0" w:color="auto"/>
      </w:divBdr>
    </w:div>
    <w:div w:id="1482847118">
      <w:bodyDiv w:val="1"/>
      <w:marLeft w:val="0"/>
      <w:marRight w:val="0"/>
      <w:marTop w:val="0"/>
      <w:marBottom w:val="0"/>
      <w:divBdr>
        <w:top w:val="none" w:sz="0" w:space="0" w:color="auto"/>
        <w:left w:val="none" w:sz="0" w:space="0" w:color="auto"/>
        <w:bottom w:val="none" w:sz="0" w:space="0" w:color="auto"/>
        <w:right w:val="none" w:sz="0" w:space="0" w:color="auto"/>
      </w:divBdr>
    </w:div>
    <w:div w:id="1487167786">
      <w:bodyDiv w:val="1"/>
      <w:marLeft w:val="0"/>
      <w:marRight w:val="0"/>
      <w:marTop w:val="0"/>
      <w:marBottom w:val="0"/>
      <w:divBdr>
        <w:top w:val="none" w:sz="0" w:space="0" w:color="auto"/>
        <w:left w:val="none" w:sz="0" w:space="0" w:color="auto"/>
        <w:bottom w:val="none" w:sz="0" w:space="0" w:color="auto"/>
        <w:right w:val="none" w:sz="0" w:space="0" w:color="auto"/>
      </w:divBdr>
    </w:div>
    <w:div w:id="1493175788">
      <w:bodyDiv w:val="1"/>
      <w:marLeft w:val="0"/>
      <w:marRight w:val="0"/>
      <w:marTop w:val="0"/>
      <w:marBottom w:val="0"/>
      <w:divBdr>
        <w:top w:val="none" w:sz="0" w:space="0" w:color="auto"/>
        <w:left w:val="none" w:sz="0" w:space="0" w:color="auto"/>
        <w:bottom w:val="none" w:sz="0" w:space="0" w:color="auto"/>
        <w:right w:val="none" w:sz="0" w:space="0" w:color="auto"/>
      </w:divBdr>
    </w:div>
    <w:div w:id="1499661577">
      <w:bodyDiv w:val="1"/>
      <w:marLeft w:val="0"/>
      <w:marRight w:val="0"/>
      <w:marTop w:val="0"/>
      <w:marBottom w:val="0"/>
      <w:divBdr>
        <w:top w:val="none" w:sz="0" w:space="0" w:color="auto"/>
        <w:left w:val="none" w:sz="0" w:space="0" w:color="auto"/>
        <w:bottom w:val="none" w:sz="0" w:space="0" w:color="auto"/>
        <w:right w:val="none" w:sz="0" w:space="0" w:color="auto"/>
      </w:divBdr>
    </w:div>
    <w:div w:id="1505633270">
      <w:bodyDiv w:val="1"/>
      <w:marLeft w:val="0"/>
      <w:marRight w:val="0"/>
      <w:marTop w:val="0"/>
      <w:marBottom w:val="0"/>
      <w:divBdr>
        <w:top w:val="none" w:sz="0" w:space="0" w:color="auto"/>
        <w:left w:val="none" w:sz="0" w:space="0" w:color="auto"/>
        <w:bottom w:val="none" w:sz="0" w:space="0" w:color="auto"/>
        <w:right w:val="none" w:sz="0" w:space="0" w:color="auto"/>
      </w:divBdr>
    </w:div>
    <w:div w:id="1508442401">
      <w:bodyDiv w:val="1"/>
      <w:marLeft w:val="0"/>
      <w:marRight w:val="0"/>
      <w:marTop w:val="0"/>
      <w:marBottom w:val="0"/>
      <w:divBdr>
        <w:top w:val="none" w:sz="0" w:space="0" w:color="auto"/>
        <w:left w:val="none" w:sz="0" w:space="0" w:color="auto"/>
        <w:bottom w:val="none" w:sz="0" w:space="0" w:color="auto"/>
        <w:right w:val="none" w:sz="0" w:space="0" w:color="auto"/>
      </w:divBdr>
    </w:div>
    <w:div w:id="1511988706">
      <w:bodyDiv w:val="1"/>
      <w:marLeft w:val="0"/>
      <w:marRight w:val="0"/>
      <w:marTop w:val="0"/>
      <w:marBottom w:val="0"/>
      <w:divBdr>
        <w:top w:val="none" w:sz="0" w:space="0" w:color="auto"/>
        <w:left w:val="none" w:sz="0" w:space="0" w:color="auto"/>
        <w:bottom w:val="none" w:sz="0" w:space="0" w:color="auto"/>
        <w:right w:val="none" w:sz="0" w:space="0" w:color="auto"/>
      </w:divBdr>
    </w:div>
    <w:div w:id="1521505315">
      <w:bodyDiv w:val="1"/>
      <w:marLeft w:val="0"/>
      <w:marRight w:val="0"/>
      <w:marTop w:val="0"/>
      <w:marBottom w:val="0"/>
      <w:divBdr>
        <w:top w:val="none" w:sz="0" w:space="0" w:color="auto"/>
        <w:left w:val="none" w:sz="0" w:space="0" w:color="auto"/>
        <w:bottom w:val="none" w:sz="0" w:space="0" w:color="auto"/>
        <w:right w:val="none" w:sz="0" w:space="0" w:color="auto"/>
      </w:divBdr>
    </w:div>
    <w:div w:id="1530797223">
      <w:bodyDiv w:val="1"/>
      <w:marLeft w:val="0"/>
      <w:marRight w:val="0"/>
      <w:marTop w:val="0"/>
      <w:marBottom w:val="0"/>
      <w:divBdr>
        <w:top w:val="none" w:sz="0" w:space="0" w:color="auto"/>
        <w:left w:val="none" w:sz="0" w:space="0" w:color="auto"/>
        <w:bottom w:val="none" w:sz="0" w:space="0" w:color="auto"/>
        <w:right w:val="none" w:sz="0" w:space="0" w:color="auto"/>
      </w:divBdr>
    </w:div>
    <w:div w:id="1542739648">
      <w:bodyDiv w:val="1"/>
      <w:marLeft w:val="0"/>
      <w:marRight w:val="0"/>
      <w:marTop w:val="0"/>
      <w:marBottom w:val="0"/>
      <w:divBdr>
        <w:top w:val="none" w:sz="0" w:space="0" w:color="auto"/>
        <w:left w:val="none" w:sz="0" w:space="0" w:color="auto"/>
        <w:bottom w:val="none" w:sz="0" w:space="0" w:color="auto"/>
        <w:right w:val="none" w:sz="0" w:space="0" w:color="auto"/>
      </w:divBdr>
    </w:div>
    <w:div w:id="1568682528">
      <w:bodyDiv w:val="1"/>
      <w:marLeft w:val="0"/>
      <w:marRight w:val="0"/>
      <w:marTop w:val="0"/>
      <w:marBottom w:val="0"/>
      <w:divBdr>
        <w:top w:val="none" w:sz="0" w:space="0" w:color="auto"/>
        <w:left w:val="none" w:sz="0" w:space="0" w:color="auto"/>
        <w:bottom w:val="none" w:sz="0" w:space="0" w:color="auto"/>
        <w:right w:val="none" w:sz="0" w:space="0" w:color="auto"/>
      </w:divBdr>
    </w:div>
    <w:div w:id="1569531386">
      <w:bodyDiv w:val="1"/>
      <w:marLeft w:val="0"/>
      <w:marRight w:val="0"/>
      <w:marTop w:val="0"/>
      <w:marBottom w:val="0"/>
      <w:divBdr>
        <w:top w:val="none" w:sz="0" w:space="0" w:color="auto"/>
        <w:left w:val="none" w:sz="0" w:space="0" w:color="auto"/>
        <w:bottom w:val="none" w:sz="0" w:space="0" w:color="auto"/>
        <w:right w:val="none" w:sz="0" w:space="0" w:color="auto"/>
      </w:divBdr>
    </w:div>
    <w:div w:id="1581256022">
      <w:bodyDiv w:val="1"/>
      <w:marLeft w:val="0"/>
      <w:marRight w:val="0"/>
      <w:marTop w:val="0"/>
      <w:marBottom w:val="0"/>
      <w:divBdr>
        <w:top w:val="none" w:sz="0" w:space="0" w:color="auto"/>
        <w:left w:val="none" w:sz="0" w:space="0" w:color="auto"/>
        <w:bottom w:val="none" w:sz="0" w:space="0" w:color="auto"/>
        <w:right w:val="none" w:sz="0" w:space="0" w:color="auto"/>
      </w:divBdr>
    </w:div>
    <w:div w:id="1585608006">
      <w:bodyDiv w:val="1"/>
      <w:marLeft w:val="0"/>
      <w:marRight w:val="0"/>
      <w:marTop w:val="0"/>
      <w:marBottom w:val="0"/>
      <w:divBdr>
        <w:top w:val="none" w:sz="0" w:space="0" w:color="auto"/>
        <w:left w:val="none" w:sz="0" w:space="0" w:color="auto"/>
        <w:bottom w:val="none" w:sz="0" w:space="0" w:color="auto"/>
        <w:right w:val="none" w:sz="0" w:space="0" w:color="auto"/>
      </w:divBdr>
    </w:div>
    <w:div w:id="1586845292">
      <w:bodyDiv w:val="1"/>
      <w:marLeft w:val="0"/>
      <w:marRight w:val="0"/>
      <w:marTop w:val="0"/>
      <w:marBottom w:val="0"/>
      <w:divBdr>
        <w:top w:val="none" w:sz="0" w:space="0" w:color="auto"/>
        <w:left w:val="none" w:sz="0" w:space="0" w:color="auto"/>
        <w:bottom w:val="none" w:sz="0" w:space="0" w:color="auto"/>
        <w:right w:val="none" w:sz="0" w:space="0" w:color="auto"/>
      </w:divBdr>
    </w:div>
    <w:div w:id="1587882523">
      <w:bodyDiv w:val="1"/>
      <w:marLeft w:val="0"/>
      <w:marRight w:val="0"/>
      <w:marTop w:val="0"/>
      <w:marBottom w:val="0"/>
      <w:divBdr>
        <w:top w:val="none" w:sz="0" w:space="0" w:color="auto"/>
        <w:left w:val="none" w:sz="0" w:space="0" w:color="auto"/>
        <w:bottom w:val="none" w:sz="0" w:space="0" w:color="auto"/>
        <w:right w:val="none" w:sz="0" w:space="0" w:color="auto"/>
      </w:divBdr>
    </w:div>
    <w:div w:id="1589608188">
      <w:bodyDiv w:val="1"/>
      <w:marLeft w:val="0"/>
      <w:marRight w:val="0"/>
      <w:marTop w:val="0"/>
      <w:marBottom w:val="0"/>
      <w:divBdr>
        <w:top w:val="none" w:sz="0" w:space="0" w:color="auto"/>
        <w:left w:val="none" w:sz="0" w:space="0" w:color="auto"/>
        <w:bottom w:val="none" w:sz="0" w:space="0" w:color="auto"/>
        <w:right w:val="none" w:sz="0" w:space="0" w:color="auto"/>
      </w:divBdr>
    </w:div>
    <w:div w:id="1597010111">
      <w:bodyDiv w:val="1"/>
      <w:marLeft w:val="0"/>
      <w:marRight w:val="0"/>
      <w:marTop w:val="0"/>
      <w:marBottom w:val="0"/>
      <w:divBdr>
        <w:top w:val="none" w:sz="0" w:space="0" w:color="auto"/>
        <w:left w:val="none" w:sz="0" w:space="0" w:color="auto"/>
        <w:bottom w:val="none" w:sz="0" w:space="0" w:color="auto"/>
        <w:right w:val="none" w:sz="0" w:space="0" w:color="auto"/>
      </w:divBdr>
    </w:div>
    <w:div w:id="1605108665">
      <w:bodyDiv w:val="1"/>
      <w:marLeft w:val="0"/>
      <w:marRight w:val="0"/>
      <w:marTop w:val="0"/>
      <w:marBottom w:val="0"/>
      <w:divBdr>
        <w:top w:val="none" w:sz="0" w:space="0" w:color="auto"/>
        <w:left w:val="none" w:sz="0" w:space="0" w:color="auto"/>
        <w:bottom w:val="none" w:sz="0" w:space="0" w:color="auto"/>
        <w:right w:val="none" w:sz="0" w:space="0" w:color="auto"/>
      </w:divBdr>
    </w:div>
    <w:div w:id="1606646399">
      <w:bodyDiv w:val="1"/>
      <w:marLeft w:val="0"/>
      <w:marRight w:val="0"/>
      <w:marTop w:val="0"/>
      <w:marBottom w:val="0"/>
      <w:divBdr>
        <w:top w:val="none" w:sz="0" w:space="0" w:color="auto"/>
        <w:left w:val="none" w:sz="0" w:space="0" w:color="auto"/>
        <w:bottom w:val="none" w:sz="0" w:space="0" w:color="auto"/>
        <w:right w:val="none" w:sz="0" w:space="0" w:color="auto"/>
      </w:divBdr>
    </w:div>
    <w:div w:id="1607150408">
      <w:bodyDiv w:val="1"/>
      <w:marLeft w:val="0"/>
      <w:marRight w:val="0"/>
      <w:marTop w:val="0"/>
      <w:marBottom w:val="0"/>
      <w:divBdr>
        <w:top w:val="none" w:sz="0" w:space="0" w:color="auto"/>
        <w:left w:val="none" w:sz="0" w:space="0" w:color="auto"/>
        <w:bottom w:val="none" w:sz="0" w:space="0" w:color="auto"/>
        <w:right w:val="none" w:sz="0" w:space="0" w:color="auto"/>
      </w:divBdr>
    </w:div>
    <w:div w:id="1622415611">
      <w:bodyDiv w:val="1"/>
      <w:marLeft w:val="0"/>
      <w:marRight w:val="0"/>
      <w:marTop w:val="0"/>
      <w:marBottom w:val="0"/>
      <w:divBdr>
        <w:top w:val="none" w:sz="0" w:space="0" w:color="auto"/>
        <w:left w:val="none" w:sz="0" w:space="0" w:color="auto"/>
        <w:bottom w:val="none" w:sz="0" w:space="0" w:color="auto"/>
        <w:right w:val="none" w:sz="0" w:space="0" w:color="auto"/>
      </w:divBdr>
    </w:div>
    <w:div w:id="1627008449">
      <w:bodyDiv w:val="1"/>
      <w:marLeft w:val="0"/>
      <w:marRight w:val="0"/>
      <w:marTop w:val="0"/>
      <w:marBottom w:val="0"/>
      <w:divBdr>
        <w:top w:val="none" w:sz="0" w:space="0" w:color="auto"/>
        <w:left w:val="none" w:sz="0" w:space="0" w:color="auto"/>
        <w:bottom w:val="none" w:sz="0" w:space="0" w:color="auto"/>
        <w:right w:val="none" w:sz="0" w:space="0" w:color="auto"/>
      </w:divBdr>
    </w:div>
    <w:div w:id="1631014891">
      <w:bodyDiv w:val="1"/>
      <w:marLeft w:val="0"/>
      <w:marRight w:val="0"/>
      <w:marTop w:val="0"/>
      <w:marBottom w:val="0"/>
      <w:divBdr>
        <w:top w:val="none" w:sz="0" w:space="0" w:color="auto"/>
        <w:left w:val="none" w:sz="0" w:space="0" w:color="auto"/>
        <w:bottom w:val="none" w:sz="0" w:space="0" w:color="auto"/>
        <w:right w:val="none" w:sz="0" w:space="0" w:color="auto"/>
      </w:divBdr>
    </w:div>
    <w:div w:id="1632174092">
      <w:bodyDiv w:val="1"/>
      <w:marLeft w:val="0"/>
      <w:marRight w:val="0"/>
      <w:marTop w:val="0"/>
      <w:marBottom w:val="0"/>
      <w:divBdr>
        <w:top w:val="none" w:sz="0" w:space="0" w:color="auto"/>
        <w:left w:val="none" w:sz="0" w:space="0" w:color="auto"/>
        <w:bottom w:val="none" w:sz="0" w:space="0" w:color="auto"/>
        <w:right w:val="none" w:sz="0" w:space="0" w:color="auto"/>
      </w:divBdr>
    </w:div>
    <w:div w:id="1640570021">
      <w:bodyDiv w:val="1"/>
      <w:marLeft w:val="0"/>
      <w:marRight w:val="0"/>
      <w:marTop w:val="0"/>
      <w:marBottom w:val="0"/>
      <w:divBdr>
        <w:top w:val="none" w:sz="0" w:space="0" w:color="auto"/>
        <w:left w:val="none" w:sz="0" w:space="0" w:color="auto"/>
        <w:bottom w:val="none" w:sz="0" w:space="0" w:color="auto"/>
        <w:right w:val="none" w:sz="0" w:space="0" w:color="auto"/>
      </w:divBdr>
    </w:div>
    <w:div w:id="1643926825">
      <w:bodyDiv w:val="1"/>
      <w:marLeft w:val="0"/>
      <w:marRight w:val="0"/>
      <w:marTop w:val="0"/>
      <w:marBottom w:val="0"/>
      <w:divBdr>
        <w:top w:val="none" w:sz="0" w:space="0" w:color="auto"/>
        <w:left w:val="none" w:sz="0" w:space="0" w:color="auto"/>
        <w:bottom w:val="none" w:sz="0" w:space="0" w:color="auto"/>
        <w:right w:val="none" w:sz="0" w:space="0" w:color="auto"/>
      </w:divBdr>
    </w:div>
    <w:div w:id="1652251872">
      <w:bodyDiv w:val="1"/>
      <w:marLeft w:val="0"/>
      <w:marRight w:val="0"/>
      <w:marTop w:val="0"/>
      <w:marBottom w:val="0"/>
      <w:divBdr>
        <w:top w:val="none" w:sz="0" w:space="0" w:color="auto"/>
        <w:left w:val="none" w:sz="0" w:space="0" w:color="auto"/>
        <w:bottom w:val="none" w:sz="0" w:space="0" w:color="auto"/>
        <w:right w:val="none" w:sz="0" w:space="0" w:color="auto"/>
      </w:divBdr>
    </w:div>
    <w:div w:id="1659576315">
      <w:bodyDiv w:val="1"/>
      <w:marLeft w:val="0"/>
      <w:marRight w:val="0"/>
      <w:marTop w:val="0"/>
      <w:marBottom w:val="0"/>
      <w:divBdr>
        <w:top w:val="none" w:sz="0" w:space="0" w:color="auto"/>
        <w:left w:val="none" w:sz="0" w:space="0" w:color="auto"/>
        <w:bottom w:val="none" w:sz="0" w:space="0" w:color="auto"/>
        <w:right w:val="none" w:sz="0" w:space="0" w:color="auto"/>
      </w:divBdr>
    </w:div>
    <w:div w:id="1664384462">
      <w:bodyDiv w:val="1"/>
      <w:marLeft w:val="0"/>
      <w:marRight w:val="0"/>
      <w:marTop w:val="0"/>
      <w:marBottom w:val="0"/>
      <w:divBdr>
        <w:top w:val="none" w:sz="0" w:space="0" w:color="auto"/>
        <w:left w:val="none" w:sz="0" w:space="0" w:color="auto"/>
        <w:bottom w:val="none" w:sz="0" w:space="0" w:color="auto"/>
        <w:right w:val="none" w:sz="0" w:space="0" w:color="auto"/>
      </w:divBdr>
    </w:div>
    <w:div w:id="1672634063">
      <w:bodyDiv w:val="1"/>
      <w:marLeft w:val="0"/>
      <w:marRight w:val="0"/>
      <w:marTop w:val="0"/>
      <w:marBottom w:val="0"/>
      <w:divBdr>
        <w:top w:val="none" w:sz="0" w:space="0" w:color="auto"/>
        <w:left w:val="none" w:sz="0" w:space="0" w:color="auto"/>
        <w:bottom w:val="none" w:sz="0" w:space="0" w:color="auto"/>
        <w:right w:val="none" w:sz="0" w:space="0" w:color="auto"/>
      </w:divBdr>
    </w:div>
    <w:div w:id="1674338940">
      <w:bodyDiv w:val="1"/>
      <w:marLeft w:val="0"/>
      <w:marRight w:val="0"/>
      <w:marTop w:val="0"/>
      <w:marBottom w:val="0"/>
      <w:divBdr>
        <w:top w:val="none" w:sz="0" w:space="0" w:color="auto"/>
        <w:left w:val="none" w:sz="0" w:space="0" w:color="auto"/>
        <w:bottom w:val="none" w:sz="0" w:space="0" w:color="auto"/>
        <w:right w:val="none" w:sz="0" w:space="0" w:color="auto"/>
      </w:divBdr>
      <w:divsChild>
        <w:div w:id="358120131">
          <w:marLeft w:val="0"/>
          <w:marRight w:val="0"/>
          <w:marTop w:val="0"/>
          <w:marBottom w:val="0"/>
          <w:divBdr>
            <w:top w:val="none" w:sz="0" w:space="0" w:color="auto"/>
            <w:left w:val="none" w:sz="0" w:space="0" w:color="auto"/>
            <w:bottom w:val="none" w:sz="0" w:space="0" w:color="auto"/>
            <w:right w:val="none" w:sz="0" w:space="0" w:color="auto"/>
          </w:divBdr>
        </w:div>
        <w:div w:id="432359181">
          <w:marLeft w:val="0"/>
          <w:marRight w:val="0"/>
          <w:marTop w:val="0"/>
          <w:marBottom w:val="0"/>
          <w:divBdr>
            <w:top w:val="none" w:sz="0" w:space="0" w:color="auto"/>
            <w:left w:val="none" w:sz="0" w:space="0" w:color="auto"/>
            <w:bottom w:val="none" w:sz="0" w:space="0" w:color="auto"/>
            <w:right w:val="none" w:sz="0" w:space="0" w:color="auto"/>
          </w:divBdr>
        </w:div>
        <w:div w:id="434403543">
          <w:marLeft w:val="0"/>
          <w:marRight w:val="0"/>
          <w:marTop w:val="0"/>
          <w:marBottom w:val="0"/>
          <w:divBdr>
            <w:top w:val="none" w:sz="0" w:space="0" w:color="auto"/>
            <w:left w:val="none" w:sz="0" w:space="0" w:color="auto"/>
            <w:bottom w:val="none" w:sz="0" w:space="0" w:color="auto"/>
            <w:right w:val="none" w:sz="0" w:space="0" w:color="auto"/>
          </w:divBdr>
        </w:div>
        <w:div w:id="710150573">
          <w:marLeft w:val="0"/>
          <w:marRight w:val="0"/>
          <w:marTop w:val="0"/>
          <w:marBottom w:val="0"/>
          <w:divBdr>
            <w:top w:val="none" w:sz="0" w:space="0" w:color="auto"/>
            <w:left w:val="none" w:sz="0" w:space="0" w:color="auto"/>
            <w:bottom w:val="none" w:sz="0" w:space="0" w:color="auto"/>
            <w:right w:val="none" w:sz="0" w:space="0" w:color="auto"/>
          </w:divBdr>
        </w:div>
        <w:div w:id="906183525">
          <w:marLeft w:val="0"/>
          <w:marRight w:val="0"/>
          <w:marTop w:val="0"/>
          <w:marBottom w:val="0"/>
          <w:divBdr>
            <w:top w:val="none" w:sz="0" w:space="0" w:color="auto"/>
            <w:left w:val="none" w:sz="0" w:space="0" w:color="auto"/>
            <w:bottom w:val="none" w:sz="0" w:space="0" w:color="auto"/>
            <w:right w:val="none" w:sz="0" w:space="0" w:color="auto"/>
          </w:divBdr>
        </w:div>
        <w:div w:id="1310331382">
          <w:marLeft w:val="0"/>
          <w:marRight w:val="0"/>
          <w:marTop w:val="0"/>
          <w:marBottom w:val="0"/>
          <w:divBdr>
            <w:top w:val="none" w:sz="0" w:space="0" w:color="auto"/>
            <w:left w:val="none" w:sz="0" w:space="0" w:color="auto"/>
            <w:bottom w:val="none" w:sz="0" w:space="0" w:color="auto"/>
            <w:right w:val="none" w:sz="0" w:space="0" w:color="auto"/>
          </w:divBdr>
        </w:div>
        <w:div w:id="1976643858">
          <w:marLeft w:val="0"/>
          <w:marRight w:val="0"/>
          <w:marTop w:val="0"/>
          <w:marBottom w:val="0"/>
          <w:divBdr>
            <w:top w:val="none" w:sz="0" w:space="0" w:color="auto"/>
            <w:left w:val="none" w:sz="0" w:space="0" w:color="auto"/>
            <w:bottom w:val="none" w:sz="0" w:space="0" w:color="auto"/>
            <w:right w:val="none" w:sz="0" w:space="0" w:color="auto"/>
          </w:divBdr>
        </w:div>
      </w:divsChild>
    </w:div>
    <w:div w:id="1681423151">
      <w:bodyDiv w:val="1"/>
      <w:marLeft w:val="0"/>
      <w:marRight w:val="0"/>
      <w:marTop w:val="0"/>
      <w:marBottom w:val="0"/>
      <w:divBdr>
        <w:top w:val="none" w:sz="0" w:space="0" w:color="auto"/>
        <w:left w:val="none" w:sz="0" w:space="0" w:color="auto"/>
        <w:bottom w:val="none" w:sz="0" w:space="0" w:color="auto"/>
        <w:right w:val="none" w:sz="0" w:space="0" w:color="auto"/>
      </w:divBdr>
    </w:div>
    <w:div w:id="1690138764">
      <w:bodyDiv w:val="1"/>
      <w:marLeft w:val="0"/>
      <w:marRight w:val="0"/>
      <w:marTop w:val="0"/>
      <w:marBottom w:val="0"/>
      <w:divBdr>
        <w:top w:val="none" w:sz="0" w:space="0" w:color="auto"/>
        <w:left w:val="none" w:sz="0" w:space="0" w:color="auto"/>
        <w:bottom w:val="none" w:sz="0" w:space="0" w:color="auto"/>
        <w:right w:val="none" w:sz="0" w:space="0" w:color="auto"/>
      </w:divBdr>
    </w:div>
    <w:div w:id="1694919450">
      <w:bodyDiv w:val="1"/>
      <w:marLeft w:val="0"/>
      <w:marRight w:val="0"/>
      <w:marTop w:val="0"/>
      <w:marBottom w:val="0"/>
      <w:divBdr>
        <w:top w:val="none" w:sz="0" w:space="0" w:color="auto"/>
        <w:left w:val="none" w:sz="0" w:space="0" w:color="auto"/>
        <w:bottom w:val="none" w:sz="0" w:space="0" w:color="auto"/>
        <w:right w:val="none" w:sz="0" w:space="0" w:color="auto"/>
      </w:divBdr>
    </w:div>
    <w:div w:id="1695812086">
      <w:bodyDiv w:val="1"/>
      <w:marLeft w:val="0"/>
      <w:marRight w:val="0"/>
      <w:marTop w:val="0"/>
      <w:marBottom w:val="0"/>
      <w:divBdr>
        <w:top w:val="none" w:sz="0" w:space="0" w:color="auto"/>
        <w:left w:val="none" w:sz="0" w:space="0" w:color="auto"/>
        <w:bottom w:val="none" w:sz="0" w:space="0" w:color="auto"/>
        <w:right w:val="none" w:sz="0" w:space="0" w:color="auto"/>
      </w:divBdr>
    </w:div>
    <w:div w:id="1696081551">
      <w:bodyDiv w:val="1"/>
      <w:marLeft w:val="0"/>
      <w:marRight w:val="0"/>
      <w:marTop w:val="0"/>
      <w:marBottom w:val="0"/>
      <w:divBdr>
        <w:top w:val="none" w:sz="0" w:space="0" w:color="auto"/>
        <w:left w:val="none" w:sz="0" w:space="0" w:color="auto"/>
        <w:bottom w:val="none" w:sz="0" w:space="0" w:color="auto"/>
        <w:right w:val="none" w:sz="0" w:space="0" w:color="auto"/>
      </w:divBdr>
    </w:div>
    <w:div w:id="1706445775">
      <w:bodyDiv w:val="1"/>
      <w:marLeft w:val="0"/>
      <w:marRight w:val="0"/>
      <w:marTop w:val="0"/>
      <w:marBottom w:val="0"/>
      <w:divBdr>
        <w:top w:val="none" w:sz="0" w:space="0" w:color="auto"/>
        <w:left w:val="none" w:sz="0" w:space="0" w:color="auto"/>
        <w:bottom w:val="none" w:sz="0" w:space="0" w:color="auto"/>
        <w:right w:val="none" w:sz="0" w:space="0" w:color="auto"/>
      </w:divBdr>
    </w:div>
    <w:div w:id="1707876000">
      <w:bodyDiv w:val="1"/>
      <w:marLeft w:val="0"/>
      <w:marRight w:val="0"/>
      <w:marTop w:val="0"/>
      <w:marBottom w:val="0"/>
      <w:divBdr>
        <w:top w:val="none" w:sz="0" w:space="0" w:color="auto"/>
        <w:left w:val="none" w:sz="0" w:space="0" w:color="auto"/>
        <w:bottom w:val="none" w:sz="0" w:space="0" w:color="auto"/>
        <w:right w:val="none" w:sz="0" w:space="0" w:color="auto"/>
      </w:divBdr>
    </w:div>
    <w:div w:id="1710639526">
      <w:bodyDiv w:val="1"/>
      <w:marLeft w:val="0"/>
      <w:marRight w:val="0"/>
      <w:marTop w:val="0"/>
      <w:marBottom w:val="0"/>
      <w:divBdr>
        <w:top w:val="none" w:sz="0" w:space="0" w:color="auto"/>
        <w:left w:val="none" w:sz="0" w:space="0" w:color="auto"/>
        <w:bottom w:val="none" w:sz="0" w:space="0" w:color="auto"/>
        <w:right w:val="none" w:sz="0" w:space="0" w:color="auto"/>
      </w:divBdr>
    </w:div>
    <w:div w:id="1715421233">
      <w:bodyDiv w:val="1"/>
      <w:marLeft w:val="0"/>
      <w:marRight w:val="0"/>
      <w:marTop w:val="0"/>
      <w:marBottom w:val="0"/>
      <w:divBdr>
        <w:top w:val="none" w:sz="0" w:space="0" w:color="auto"/>
        <w:left w:val="none" w:sz="0" w:space="0" w:color="auto"/>
        <w:bottom w:val="none" w:sz="0" w:space="0" w:color="auto"/>
        <w:right w:val="none" w:sz="0" w:space="0" w:color="auto"/>
      </w:divBdr>
    </w:div>
    <w:div w:id="1716540422">
      <w:bodyDiv w:val="1"/>
      <w:marLeft w:val="0"/>
      <w:marRight w:val="0"/>
      <w:marTop w:val="0"/>
      <w:marBottom w:val="0"/>
      <w:divBdr>
        <w:top w:val="none" w:sz="0" w:space="0" w:color="auto"/>
        <w:left w:val="none" w:sz="0" w:space="0" w:color="auto"/>
        <w:bottom w:val="none" w:sz="0" w:space="0" w:color="auto"/>
        <w:right w:val="none" w:sz="0" w:space="0" w:color="auto"/>
      </w:divBdr>
    </w:div>
    <w:div w:id="1720278635">
      <w:bodyDiv w:val="1"/>
      <w:marLeft w:val="0"/>
      <w:marRight w:val="0"/>
      <w:marTop w:val="0"/>
      <w:marBottom w:val="0"/>
      <w:divBdr>
        <w:top w:val="none" w:sz="0" w:space="0" w:color="auto"/>
        <w:left w:val="none" w:sz="0" w:space="0" w:color="auto"/>
        <w:bottom w:val="none" w:sz="0" w:space="0" w:color="auto"/>
        <w:right w:val="none" w:sz="0" w:space="0" w:color="auto"/>
      </w:divBdr>
    </w:div>
    <w:div w:id="1735591565">
      <w:bodyDiv w:val="1"/>
      <w:marLeft w:val="0"/>
      <w:marRight w:val="0"/>
      <w:marTop w:val="0"/>
      <w:marBottom w:val="0"/>
      <w:divBdr>
        <w:top w:val="none" w:sz="0" w:space="0" w:color="auto"/>
        <w:left w:val="none" w:sz="0" w:space="0" w:color="auto"/>
        <w:bottom w:val="none" w:sz="0" w:space="0" w:color="auto"/>
        <w:right w:val="none" w:sz="0" w:space="0" w:color="auto"/>
      </w:divBdr>
    </w:div>
    <w:div w:id="1736273880">
      <w:bodyDiv w:val="1"/>
      <w:marLeft w:val="0"/>
      <w:marRight w:val="0"/>
      <w:marTop w:val="0"/>
      <w:marBottom w:val="0"/>
      <w:divBdr>
        <w:top w:val="none" w:sz="0" w:space="0" w:color="auto"/>
        <w:left w:val="none" w:sz="0" w:space="0" w:color="auto"/>
        <w:bottom w:val="none" w:sz="0" w:space="0" w:color="auto"/>
        <w:right w:val="none" w:sz="0" w:space="0" w:color="auto"/>
      </w:divBdr>
    </w:div>
    <w:div w:id="1739786880">
      <w:bodyDiv w:val="1"/>
      <w:marLeft w:val="0"/>
      <w:marRight w:val="0"/>
      <w:marTop w:val="0"/>
      <w:marBottom w:val="0"/>
      <w:divBdr>
        <w:top w:val="none" w:sz="0" w:space="0" w:color="auto"/>
        <w:left w:val="none" w:sz="0" w:space="0" w:color="auto"/>
        <w:bottom w:val="none" w:sz="0" w:space="0" w:color="auto"/>
        <w:right w:val="none" w:sz="0" w:space="0" w:color="auto"/>
      </w:divBdr>
    </w:div>
    <w:div w:id="1741906528">
      <w:bodyDiv w:val="1"/>
      <w:marLeft w:val="0"/>
      <w:marRight w:val="0"/>
      <w:marTop w:val="0"/>
      <w:marBottom w:val="0"/>
      <w:divBdr>
        <w:top w:val="none" w:sz="0" w:space="0" w:color="auto"/>
        <w:left w:val="none" w:sz="0" w:space="0" w:color="auto"/>
        <w:bottom w:val="none" w:sz="0" w:space="0" w:color="auto"/>
        <w:right w:val="none" w:sz="0" w:space="0" w:color="auto"/>
      </w:divBdr>
    </w:div>
    <w:div w:id="1756170408">
      <w:bodyDiv w:val="1"/>
      <w:marLeft w:val="0"/>
      <w:marRight w:val="0"/>
      <w:marTop w:val="0"/>
      <w:marBottom w:val="0"/>
      <w:divBdr>
        <w:top w:val="none" w:sz="0" w:space="0" w:color="auto"/>
        <w:left w:val="none" w:sz="0" w:space="0" w:color="auto"/>
        <w:bottom w:val="none" w:sz="0" w:space="0" w:color="auto"/>
        <w:right w:val="none" w:sz="0" w:space="0" w:color="auto"/>
      </w:divBdr>
    </w:div>
    <w:div w:id="1756396777">
      <w:bodyDiv w:val="1"/>
      <w:marLeft w:val="0"/>
      <w:marRight w:val="0"/>
      <w:marTop w:val="0"/>
      <w:marBottom w:val="0"/>
      <w:divBdr>
        <w:top w:val="none" w:sz="0" w:space="0" w:color="auto"/>
        <w:left w:val="none" w:sz="0" w:space="0" w:color="auto"/>
        <w:bottom w:val="none" w:sz="0" w:space="0" w:color="auto"/>
        <w:right w:val="none" w:sz="0" w:space="0" w:color="auto"/>
      </w:divBdr>
    </w:div>
    <w:div w:id="1765494621">
      <w:bodyDiv w:val="1"/>
      <w:marLeft w:val="0"/>
      <w:marRight w:val="0"/>
      <w:marTop w:val="0"/>
      <w:marBottom w:val="0"/>
      <w:divBdr>
        <w:top w:val="none" w:sz="0" w:space="0" w:color="auto"/>
        <w:left w:val="none" w:sz="0" w:space="0" w:color="auto"/>
        <w:bottom w:val="none" w:sz="0" w:space="0" w:color="auto"/>
        <w:right w:val="none" w:sz="0" w:space="0" w:color="auto"/>
      </w:divBdr>
    </w:div>
    <w:div w:id="1767000823">
      <w:bodyDiv w:val="1"/>
      <w:marLeft w:val="0"/>
      <w:marRight w:val="0"/>
      <w:marTop w:val="0"/>
      <w:marBottom w:val="0"/>
      <w:divBdr>
        <w:top w:val="none" w:sz="0" w:space="0" w:color="auto"/>
        <w:left w:val="none" w:sz="0" w:space="0" w:color="auto"/>
        <w:bottom w:val="none" w:sz="0" w:space="0" w:color="auto"/>
        <w:right w:val="none" w:sz="0" w:space="0" w:color="auto"/>
      </w:divBdr>
    </w:div>
    <w:div w:id="1778283720">
      <w:bodyDiv w:val="1"/>
      <w:marLeft w:val="0"/>
      <w:marRight w:val="0"/>
      <w:marTop w:val="0"/>
      <w:marBottom w:val="0"/>
      <w:divBdr>
        <w:top w:val="none" w:sz="0" w:space="0" w:color="auto"/>
        <w:left w:val="none" w:sz="0" w:space="0" w:color="auto"/>
        <w:bottom w:val="none" w:sz="0" w:space="0" w:color="auto"/>
        <w:right w:val="none" w:sz="0" w:space="0" w:color="auto"/>
      </w:divBdr>
    </w:div>
    <w:div w:id="1780055533">
      <w:bodyDiv w:val="1"/>
      <w:marLeft w:val="0"/>
      <w:marRight w:val="0"/>
      <w:marTop w:val="0"/>
      <w:marBottom w:val="0"/>
      <w:divBdr>
        <w:top w:val="none" w:sz="0" w:space="0" w:color="auto"/>
        <w:left w:val="none" w:sz="0" w:space="0" w:color="auto"/>
        <w:bottom w:val="none" w:sz="0" w:space="0" w:color="auto"/>
        <w:right w:val="none" w:sz="0" w:space="0" w:color="auto"/>
      </w:divBdr>
    </w:div>
    <w:div w:id="1780447850">
      <w:bodyDiv w:val="1"/>
      <w:marLeft w:val="0"/>
      <w:marRight w:val="0"/>
      <w:marTop w:val="0"/>
      <w:marBottom w:val="0"/>
      <w:divBdr>
        <w:top w:val="none" w:sz="0" w:space="0" w:color="auto"/>
        <w:left w:val="none" w:sz="0" w:space="0" w:color="auto"/>
        <w:bottom w:val="none" w:sz="0" w:space="0" w:color="auto"/>
        <w:right w:val="none" w:sz="0" w:space="0" w:color="auto"/>
      </w:divBdr>
    </w:div>
    <w:div w:id="1783375924">
      <w:bodyDiv w:val="1"/>
      <w:marLeft w:val="0"/>
      <w:marRight w:val="0"/>
      <w:marTop w:val="0"/>
      <w:marBottom w:val="0"/>
      <w:divBdr>
        <w:top w:val="none" w:sz="0" w:space="0" w:color="auto"/>
        <w:left w:val="none" w:sz="0" w:space="0" w:color="auto"/>
        <w:bottom w:val="none" w:sz="0" w:space="0" w:color="auto"/>
        <w:right w:val="none" w:sz="0" w:space="0" w:color="auto"/>
      </w:divBdr>
    </w:div>
    <w:div w:id="1789086633">
      <w:bodyDiv w:val="1"/>
      <w:marLeft w:val="0"/>
      <w:marRight w:val="0"/>
      <w:marTop w:val="0"/>
      <w:marBottom w:val="0"/>
      <w:divBdr>
        <w:top w:val="none" w:sz="0" w:space="0" w:color="auto"/>
        <w:left w:val="none" w:sz="0" w:space="0" w:color="auto"/>
        <w:bottom w:val="none" w:sz="0" w:space="0" w:color="auto"/>
        <w:right w:val="none" w:sz="0" w:space="0" w:color="auto"/>
      </w:divBdr>
    </w:div>
    <w:div w:id="1793669196">
      <w:bodyDiv w:val="1"/>
      <w:marLeft w:val="0"/>
      <w:marRight w:val="0"/>
      <w:marTop w:val="0"/>
      <w:marBottom w:val="0"/>
      <w:divBdr>
        <w:top w:val="none" w:sz="0" w:space="0" w:color="auto"/>
        <w:left w:val="none" w:sz="0" w:space="0" w:color="auto"/>
        <w:bottom w:val="none" w:sz="0" w:space="0" w:color="auto"/>
        <w:right w:val="none" w:sz="0" w:space="0" w:color="auto"/>
      </w:divBdr>
    </w:div>
    <w:div w:id="1796946519">
      <w:bodyDiv w:val="1"/>
      <w:marLeft w:val="0"/>
      <w:marRight w:val="0"/>
      <w:marTop w:val="0"/>
      <w:marBottom w:val="0"/>
      <w:divBdr>
        <w:top w:val="none" w:sz="0" w:space="0" w:color="auto"/>
        <w:left w:val="none" w:sz="0" w:space="0" w:color="auto"/>
        <w:bottom w:val="none" w:sz="0" w:space="0" w:color="auto"/>
        <w:right w:val="none" w:sz="0" w:space="0" w:color="auto"/>
      </w:divBdr>
    </w:div>
    <w:div w:id="1797796090">
      <w:bodyDiv w:val="1"/>
      <w:marLeft w:val="0"/>
      <w:marRight w:val="0"/>
      <w:marTop w:val="0"/>
      <w:marBottom w:val="0"/>
      <w:divBdr>
        <w:top w:val="none" w:sz="0" w:space="0" w:color="auto"/>
        <w:left w:val="none" w:sz="0" w:space="0" w:color="auto"/>
        <w:bottom w:val="none" w:sz="0" w:space="0" w:color="auto"/>
        <w:right w:val="none" w:sz="0" w:space="0" w:color="auto"/>
      </w:divBdr>
    </w:div>
    <w:div w:id="1800223991">
      <w:bodyDiv w:val="1"/>
      <w:marLeft w:val="0"/>
      <w:marRight w:val="0"/>
      <w:marTop w:val="0"/>
      <w:marBottom w:val="0"/>
      <w:divBdr>
        <w:top w:val="none" w:sz="0" w:space="0" w:color="auto"/>
        <w:left w:val="none" w:sz="0" w:space="0" w:color="auto"/>
        <w:bottom w:val="none" w:sz="0" w:space="0" w:color="auto"/>
        <w:right w:val="none" w:sz="0" w:space="0" w:color="auto"/>
      </w:divBdr>
    </w:div>
    <w:div w:id="1805343060">
      <w:bodyDiv w:val="1"/>
      <w:marLeft w:val="0"/>
      <w:marRight w:val="0"/>
      <w:marTop w:val="0"/>
      <w:marBottom w:val="0"/>
      <w:divBdr>
        <w:top w:val="none" w:sz="0" w:space="0" w:color="auto"/>
        <w:left w:val="none" w:sz="0" w:space="0" w:color="auto"/>
        <w:bottom w:val="none" w:sz="0" w:space="0" w:color="auto"/>
        <w:right w:val="none" w:sz="0" w:space="0" w:color="auto"/>
      </w:divBdr>
    </w:div>
    <w:div w:id="1805737101">
      <w:bodyDiv w:val="1"/>
      <w:marLeft w:val="0"/>
      <w:marRight w:val="0"/>
      <w:marTop w:val="0"/>
      <w:marBottom w:val="0"/>
      <w:divBdr>
        <w:top w:val="none" w:sz="0" w:space="0" w:color="auto"/>
        <w:left w:val="none" w:sz="0" w:space="0" w:color="auto"/>
        <w:bottom w:val="none" w:sz="0" w:space="0" w:color="auto"/>
        <w:right w:val="none" w:sz="0" w:space="0" w:color="auto"/>
      </w:divBdr>
    </w:div>
    <w:div w:id="1809207592">
      <w:bodyDiv w:val="1"/>
      <w:marLeft w:val="0"/>
      <w:marRight w:val="0"/>
      <w:marTop w:val="0"/>
      <w:marBottom w:val="0"/>
      <w:divBdr>
        <w:top w:val="none" w:sz="0" w:space="0" w:color="auto"/>
        <w:left w:val="none" w:sz="0" w:space="0" w:color="auto"/>
        <w:bottom w:val="none" w:sz="0" w:space="0" w:color="auto"/>
        <w:right w:val="none" w:sz="0" w:space="0" w:color="auto"/>
      </w:divBdr>
    </w:div>
    <w:div w:id="1809587644">
      <w:bodyDiv w:val="1"/>
      <w:marLeft w:val="0"/>
      <w:marRight w:val="0"/>
      <w:marTop w:val="0"/>
      <w:marBottom w:val="0"/>
      <w:divBdr>
        <w:top w:val="none" w:sz="0" w:space="0" w:color="auto"/>
        <w:left w:val="none" w:sz="0" w:space="0" w:color="auto"/>
        <w:bottom w:val="none" w:sz="0" w:space="0" w:color="auto"/>
        <w:right w:val="none" w:sz="0" w:space="0" w:color="auto"/>
      </w:divBdr>
    </w:div>
    <w:div w:id="1811290225">
      <w:bodyDiv w:val="1"/>
      <w:marLeft w:val="0"/>
      <w:marRight w:val="0"/>
      <w:marTop w:val="0"/>
      <w:marBottom w:val="0"/>
      <w:divBdr>
        <w:top w:val="none" w:sz="0" w:space="0" w:color="auto"/>
        <w:left w:val="none" w:sz="0" w:space="0" w:color="auto"/>
        <w:bottom w:val="none" w:sz="0" w:space="0" w:color="auto"/>
        <w:right w:val="none" w:sz="0" w:space="0" w:color="auto"/>
      </w:divBdr>
    </w:div>
    <w:div w:id="1817138553">
      <w:bodyDiv w:val="1"/>
      <w:marLeft w:val="0"/>
      <w:marRight w:val="0"/>
      <w:marTop w:val="0"/>
      <w:marBottom w:val="0"/>
      <w:divBdr>
        <w:top w:val="none" w:sz="0" w:space="0" w:color="auto"/>
        <w:left w:val="none" w:sz="0" w:space="0" w:color="auto"/>
        <w:bottom w:val="none" w:sz="0" w:space="0" w:color="auto"/>
        <w:right w:val="none" w:sz="0" w:space="0" w:color="auto"/>
      </w:divBdr>
    </w:div>
    <w:div w:id="1824665047">
      <w:bodyDiv w:val="1"/>
      <w:marLeft w:val="0"/>
      <w:marRight w:val="0"/>
      <w:marTop w:val="0"/>
      <w:marBottom w:val="0"/>
      <w:divBdr>
        <w:top w:val="none" w:sz="0" w:space="0" w:color="auto"/>
        <w:left w:val="none" w:sz="0" w:space="0" w:color="auto"/>
        <w:bottom w:val="none" w:sz="0" w:space="0" w:color="auto"/>
        <w:right w:val="none" w:sz="0" w:space="0" w:color="auto"/>
      </w:divBdr>
    </w:div>
    <w:div w:id="1827697534">
      <w:bodyDiv w:val="1"/>
      <w:marLeft w:val="0"/>
      <w:marRight w:val="0"/>
      <w:marTop w:val="0"/>
      <w:marBottom w:val="0"/>
      <w:divBdr>
        <w:top w:val="none" w:sz="0" w:space="0" w:color="auto"/>
        <w:left w:val="none" w:sz="0" w:space="0" w:color="auto"/>
        <w:bottom w:val="none" w:sz="0" w:space="0" w:color="auto"/>
        <w:right w:val="none" w:sz="0" w:space="0" w:color="auto"/>
      </w:divBdr>
    </w:div>
    <w:div w:id="1832942008">
      <w:bodyDiv w:val="1"/>
      <w:marLeft w:val="0"/>
      <w:marRight w:val="0"/>
      <w:marTop w:val="0"/>
      <w:marBottom w:val="0"/>
      <w:divBdr>
        <w:top w:val="none" w:sz="0" w:space="0" w:color="auto"/>
        <w:left w:val="none" w:sz="0" w:space="0" w:color="auto"/>
        <w:bottom w:val="none" w:sz="0" w:space="0" w:color="auto"/>
        <w:right w:val="none" w:sz="0" w:space="0" w:color="auto"/>
      </w:divBdr>
    </w:div>
    <w:div w:id="1838688392">
      <w:bodyDiv w:val="1"/>
      <w:marLeft w:val="0"/>
      <w:marRight w:val="0"/>
      <w:marTop w:val="0"/>
      <w:marBottom w:val="0"/>
      <w:divBdr>
        <w:top w:val="none" w:sz="0" w:space="0" w:color="auto"/>
        <w:left w:val="none" w:sz="0" w:space="0" w:color="auto"/>
        <w:bottom w:val="none" w:sz="0" w:space="0" w:color="auto"/>
        <w:right w:val="none" w:sz="0" w:space="0" w:color="auto"/>
      </w:divBdr>
    </w:div>
    <w:div w:id="1838885287">
      <w:bodyDiv w:val="1"/>
      <w:marLeft w:val="0"/>
      <w:marRight w:val="0"/>
      <w:marTop w:val="0"/>
      <w:marBottom w:val="0"/>
      <w:divBdr>
        <w:top w:val="none" w:sz="0" w:space="0" w:color="auto"/>
        <w:left w:val="none" w:sz="0" w:space="0" w:color="auto"/>
        <w:bottom w:val="none" w:sz="0" w:space="0" w:color="auto"/>
        <w:right w:val="none" w:sz="0" w:space="0" w:color="auto"/>
      </w:divBdr>
    </w:div>
    <w:div w:id="1839466564">
      <w:bodyDiv w:val="1"/>
      <w:marLeft w:val="0"/>
      <w:marRight w:val="0"/>
      <w:marTop w:val="0"/>
      <w:marBottom w:val="0"/>
      <w:divBdr>
        <w:top w:val="none" w:sz="0" w:space="0" w:color="auto"/>
        <w:left w:val="none" w:sz="0" w:space="0" w:color="auto"/>
        <w:bottom w:val="none" w:sz="0" w:space="0" w:color="auto"/>
        <w:right w:val="none" w:sz="0" w:space="0" w:color="auto"/>
      </w:divBdr>
    </w:div>
    <w:div w:id="1844319079">
      <w:bodyDiv w:val="1"/>
      <w:marLeft w:val="0"/>
      <w:marRight w:val="0"/>
      <w:marTop w:val="0"/>
      <w:marBottom w:val="0"/>
      <w:divBdr>
        <w:top w:val="none" w:sz="0" w:space="0" w:color="auto"/>
        <w:left w:val="none" w:sz="0" w:space="0" w:color="auto"/>
        <w:bottom w:val="none" w:sz="0" w:space="0" w:color="auto"/>
        <w:right w:val="none" w:sz="0" w:space="0" w:color="auto"/>
      </w:divBdr>
    </w:div>
    <w:div w:id="1848061813">
      <w:bodyDiv w:val="1"/>
      <w:marLeft w:val="0"/>
      <w:marRight w:val="0"/>
      <w:marTop w:val="0"/>
      <w:marBottom w:val="0"/>
      <w:divBdr>
        <w:top w:val="none" w:sz="0" w:space="0" w:color="auto"/>
        <w:left w:val="none" w:sz="0" w:space="0" w:color="auto"/>
        <w:bottom w:val="none" w:sz="0" w:space="0" w:color="auto"/>
        <w:right w:val="none" w:sz="0" w:space="0" w:color="auto"/>
      </w:divBdr>
    </w:div>
    <w:div w:id="1849826138">
      <w:bodyDiv w:val="1"/>
      <w:marLeft w:val="0"/>
      <w:marRight w:val="0"/>
      <w:marTop w:val="0"/>
      <w:marBottom w:val="0"/>
      <w:divBdr>
        <w:top w:val="none" w:sz="0" w:space="0" w:color="auto"/>
        <w:left w:val="none" w:sz="0" w:space="0" w:color="auto"/>
        <w:bottom w:val="none" w:sz="0" w:space="0" w:color="auto"/>
        <w:right w:val="none" w:sz="0" w:space="0" w:color="auto"/>
      </w:divBdr>
    </w:div>
    <w:div w:id="1850215067">
      <w:bodyDiv w:val="1"/>
      <w:marLeft w:val="0"/>
      <w:marRight w:val="0"/>
      <w:marTop w:val="0"/>
      <w:marBottom w:val="0"/>
      <w:divBdr>
        <w:top w:val="none" w:sz="0" w:space="0" w:color="auto"/>
        <w:left w:val="none" w:sz="0" w:space="0" w:color="auto"/>
        <w:bottom w:val="none" w:sz="0" w:space="0" w:color="auto"/>
        <w:right w:val="none" w:sz="0" w:space="0" w:color="auto"/>
      </w:divBdr>
    </w:div>
    <w:div w:id="1857882500">
      <w:bodyDiv w:val="1"/>
      <w:marLeft w:val="0"/>
      <w:marRight w:val="0"/>
      <w:marTop w:val="0"/>
      <w:marBottom w:val="0"/>
      <w:divBdr>
        <w:top w:val="none" w:sz="0" w:space="0" w:color="auto"/>
        <w:left w:val="none" w:sz="0" w:space="0" w:color="auto"/>
        <w:bottom w:val="none" w:sz="0" w:space="0" w:color="auto"/>
        <w:right w:val="none" w:sz="0" w:space="0" w:color="auto"/>
      </w:divBdr>
    </w:div>
    <w:div w:id="1859587982">
      <w:bodyDiv w:val="1"/>
      <w:marLeft w:val="0"/>
      <w:marRight w:val="0"/>
      <w:marTop w:val="0"/>
      <w:marBottom w:val="0"/>
      <w:divBdr>
        <w:top w:val="none" w:sz="0" w:space="0" w:color="auto"/>
        <w:left w:val="none" w:sz="0" w:space="0" w:color="auto"/>
        <w:bottom w:val="none" w:sz="0" w:space="0" w:color="auto"/>
        <w:right w:val="none" w:sz="0" w:space="0" w:color="auto"/>
      </w:divBdr>
    </w:div>
    <w:div w:id="1868987156">
      <w:bodyDiv w:val="1"/>
      <w:marLeft w:val="0"/>
      <w:marRight w:val="0"/>
      <w:marTop w:val="0"/>
      <w:marBottom w:val="0"/>
      <w:divBdr>
        <w:top w:val="none" w:sz="0" w:space="0" w:color="auto"/>
        <w:left w:val="none" w:sz="0" w:space="0" w:color="auto"/>
        <w:bottom w:val="none" w:sz="0" w:space="0" w:color="auto"/>
        <w:right w:val="none" w:sz="0" w:space="0" w:color="auto"/>
      </w:divBdr>
    </w:div>
    <w:div w:id="1876500576">
      <w:bodyDiv w:val="1"/>
      <w:marLeft w:val="0"/>
      <w:marRight w:val="0"/>
      <w:marTop w:val="0"/>
      <w:marBottom w:val="0"/>
      <w:divBdr>
        <w:top w:val="none" w:sz="0" w:space="0" w:color="auto"/>
        <w:left w:val="none" w:sz="0" w:space="0" w:color="auto"/>
        <w:bottom w:val="none" w:sz="0" w:space="0" w:color="auto"/>
        <w:right w:val="none" w:sz="0" w:space="0" w:color="auto"/>
      </w:divBdr>
    </w:div>
    <w:div w:id="1876772377">
      <w:bodyDiv w:val="1"/>
      <w:marLeft w:val="0"/>
      <w:marRight w:val="0"/>
      <w:marTop w:val="0"/>
      <w:marBottom w:val="0"/>
      <w:divBdr>
        <w:top w:val="none" w:sz="0" w:space="0" w:color="auto"/>
        <w:left w:val="none" w:sz="0" w:space="0" w:color="auto"/>
        <w:bottom w:val="none" w:sz="0" w:space="0" w:color="auto"/>
        <w:right w:val="none" w:sz="0" w:space="0" w:color="auto"/>
      </w:divBdr>
      <w:divsChild>
        <w:div w:id="1265647660">
          <w:marLeft w:val="0"/>
          <w:marRight w:val="0"/>
          <w:marTop w:val="0"/>
          <w:marBottom w:val="0"/>
          <w:divBdr>
            <w:top w:val="none" w:sz="0" w:space="0" w:color="auto"/>
            <w:left w:val="none" w:sz="0" w:space="0" w:color="auto"/>
            <w:bottom w:val="none" w:sz="0" w:space="0" w:color="auto"/>
            <w:right w:val="none" w:sz="0" w:space="0" w:color="auto"/>
          </w:divBdr>
          <w:divsChild>
            <w:div w:id="38408230">
              <w:marLeft w:val="0"/>
              <w:marRight w:val="0"/>
              <w:marTop w:val="0"/>
              <w:marBottom w:val="0"/>
              <w:divBdr>
                <w:top w:val="none" w:sz="0" w:space="0" w:color="auto"/>
                <w:left w:val="none" w:sz="0" w:space="0" w:color="auto"/>
                <w:bottom w:val="none" w:sz="0" w:space="0" w:color="auto"/>
                <w:right w:val="none" w:sz="0" w:space="0" w:color="auto"/>
              </w:divBdr>
            </w:div>
            <w:div w:id="524943482">
              <w:marLeft w:val="0"/>
              <w:marRight w:val="0"/>
              <w:marTop w:val="0"/>
              <w:marBottom w:val="0"/>
              <w:divBdr>
                <w:top w:val="none" w:sz="0" w:space="0" w:color="auto"/>
                <w:left w:val="none" w:sz="0" w:space="0" w:color="auto"/>
                <w:bottom w:val="none" w:sz="0" w:space="0" w:color="auto"/>
                <w:right w:val="none" w:sz="0" w:space="0" w:color="auto"/>
              </w:divBdr>
            </w:div>
            <w:div w:id="566846393">
              <w:marLeft w:val="0"/>
              <w:marRight w:val="0"/>
              <w:marTop w:val="0"/>
              <w:marBottom w:val="0"/>
              <w:divBdr>
                <w:top w:val="none" w:sz="0" w:space="0" w:color="auto"/>
                <w:left w:val="none" w:sz="0" w:space="0" w:color="auto"/>
                <w:bottom w:val="none" w:sz="0" w:space="0" w:color="auto"/>
                <w:right w:val="none" w:sz="0" w:space="0" w:color="auto"/>
              </w:divBdr>
            </w:div>
            <w:div w:id="1025907419">
              <w:marLeft w:val="0"/>
              <w:marRight w:val="0"/>
              <w:marTop w:val="0"/>
              <w:marBottom w:val="0"/>
              <w:divBdr>
                <w:top w:val="none" w:sz="0" w:space="0" w:color="auto"/>
                <w:left w:val="none" w:sz="0" w:space="0" w:color="auto"/>
                <w:bottom w:val="none" w:sz="0" w:space="0" w:color="auto"/>
                <w:right w:val="none" w:sz="0" w:space="0" w:color="auto"/>
              </w:divBdr>
            </w:div>
            <w:div w:id="1032223302">
              <w:marLeft w:val="0"/>
              <w:marRight w:val="0"/>
              <w:marTop w:val="0"/>
              <w:marBottom w:val="0"/>
              <w:divBdr>
                <w:top w:val="none" w:sz="0" w:space="0" w:color="auto"/>
                <w:left w:val="none" w:sz="0" w:space="0" w:color="auto"/>
                <w:bottom w:val="none" w:sz="0" w:space="0" w:color="auto"/>
                <w:right w:val="none" w:sz="0" w:space="0" w:color="auto"/>
              </w:divBdr>
            </w:div>
            <w:div w:id="1077703489">
              <w:marLeft w:val="0"/>
              <w:marRight w:val="0"/>
              <w:marTop w:val="0"/>
              <w:marBottom w:val="0"/>
              <w:divBdr>
                <w:top w:val="none" w:sz="0" w:space="0" w:color="auto"/>
                <w:left w:val="none" w:sz="0" w:space="0" w:color="auto"/>
                <w:bottom w:val="none" w:sz="0" w:space="0" w:color="auto"/>
                <w:right w:val="none" w:sz="0" w:space="0" w:color="auto"/>
              </w:divBdr>
            </w:div>
            <w:div w:id="1154882327">
              <w:marLeft w:val="0"/>
              <w:marRight w:val="0"/>
              <w:marTop w:val="0"/>
              <w:marBottom w:val="0"/>
              <w:divBdr>
                <w:top w:val="none" w:sz="0" w:space="0" w:color="auto"/>
                <w:left w:val="none" w:sz="0" w:space="0" w:color="auto"/>
                <w:bottom w:val="none" w:sz="0" w:space="0" w:color="auto"/>
                <w:right w:val="none" w:sz="0" w:space="0" w:color="auto"/>
              </w:divBdr>
            </w:div>
            <w:div w:id="1190991743">
              <w:marLeft w:val="0"/>
              <w:marRight w:val="0"/>
              <w:marTop w:val="0"/>
              <w:marBottom w:val="0"/>
              <w:divBdr>
                <w:top w:val="none" w:sz="0" w:space="0" w:color="auto"/>
                <w:left w:val="none" w:sz="0" w:space="0" w:color="auto"/>
                <w:bottom w:val="none" w:sz="0" w:space="0" w:color="auto"/>
                <w:right w:val="none" w:sz="0" w:space="0" w:color="auto"/>
              </w:divBdr>
            </w:div>
            <w:div w:id="1297485998">
              <w:marLeft w:val="0"/>
              <w:marRight w:val="0"/>
              <w:marTop w:val="0"/>
              <w:marBottom w:val="0"/>
              <w:divBdr>
                <w:top w:val="none" w:sz="0" w:space="0" w:color="auto"/>
                <w:left w:val="none" w:sz="0" w:space="0" w:color="auto"/>
                <w:bottom w:val="none" w:sz="0" w:space="0" w:color="auto"/>
                <w:right w:val="none" w:sz="0" w:space="0" w:color="auto"/>
              </w:divBdr>
            </w:div>
            <w:div w:id="1376660125">
              <w:marLeft w:val="0"/>
              <w:marRight w:val="0"/>
              <w:marTop w:val="0"/>
              <w:marBottom w:val="0"/>
              <w:divBdr>
                <w:top w:val="none" w:sz="0" w:space="0" w:color="auto"/>
                <w:left w:val="none" w:sz="0" w:space="0" w:color="auto"/>
                <w:bottom w:val="none" w:sz="0" w:space="0" w:color="auto"/>
                <w:right w:val="none" w:sz="0" w:space="0" w:color="auto"/>
              </w:divBdr>
            </w:div>
            <w:div w:id="1408259897">
              <w:marLeft w:val="0"/>
              <w:marRight w:val="0"/>
              <w:marTop w:val="0"/>
              <w:marBottom w:val="0"/>
              <w:divBdr>
                <w:top w:val="none" w:sz="0" w:space="0" w:color="auto"/>
                <w:left w:val="none" w:sz="0" w:space="0" w:color="auto"/>
                <w:bottom w:val="none" w:sz="0" w:space="0" w:color="auto"/>
                <w:right w:val="none" w:sz="0" w:space="0" w:color="auto"/>
              </w:divBdr>
            </w:div>
            <w:div w:id="1619533160">
              <w:marLeft w:val="0"/>
              <w:marRight w:val="0"/>
              <w:marTop w:val="0"/>
              <w:marBottom w:val="0"/>
              <w:divBdr>
                <w:top w:val="none" w:sz="0" w:space="0" w:color="auto"/>
                <w:left w:val="none" w:sz="0" w:space="0" w:color="auto"/>
                <w:bottom w:val="none" w:sz="0" w:space="0" w:color="auto"/>
                <w:right w:val="none" w:sz="0" w:space="0" w:color="auto"/>
              </w:divBdr>
            </w:div>
            <w:div w:id="1626739458">
              <w:marLeft w:val="0"/>
              <w:marRight w:val="0"/>
              <w:marTop w:val="0"/>
              <w:marBottom w:val="0"/>
              <w:divBdr>
                <w:top w:val="none" w:sz="0" w:space="0" w:color="auto"/>
                <w:left w:val="none" w:sz="0" w:space="0" w:color="auto"/>
                <w:bottom w:val="none" w:sz="0" w:space="0" w:color="auto"/>
                <w:right w:val="none" w:sz="0" w:space="0" w:color="auto"/>
              </w:divBdr>
            </w:div>
            <w:div w:id="1867710811">
              <w:marLeft w:val="0"/>
              <w:marRight w:val="0"/>
              <w:marTop w:val="0"/>
              <w:marBottom w:val="0"/>
              <w:divBdr>
                <w:top w:val="none" w:sz="0" w:space="0" w:color="auto"/>
                <w:left w:val="none" w:sz="0" w:space="0" w:color="auto"/>
                <w:bottom w:val="none" w:sz="0" w:space="0" w:color="auto"/>
                <w:right w:val="none" w:sz="0" w:space="0" w:color="auto"/>
              </w:divBdr>
            </w:div>
            <w:div w:id="1961647527">
              <w:marLeft w:val="0"/>
              <w:marRight w:val="0"/>
              <w:marTop w:val="0"/>
              <w:marBottom w:val="0"/>
              <w:divBdr>
                <w:top w:val="none" w:sz="0" w:space="0" w:color="auto"/>
                <w:left w:val="none" w:sz="0" w:space="0" w:color="auto"/>
                <w:bottom w:val="none" w:sz="0" w:space="0" w:color="auto"/>
                <w:right w:val="none" w:sz="0" w:space="0" w:color="auto"/>
              </w:divBdr>
            </w:div>
            <w:div w:id="2111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7544">
      <w:bodyDiv w:val="1"/>
      <w:marLeft w:val="0"/>
      <w:marRight w:val="0"/>
      <w:marTop w:val="0"/>
      <w:marBottom w:val="0"/>
      <w:divBdr>
        <w:top w:val="none" w:sz="0" w:space="0" w:color="auto"/>
        <w:left w:val="none" w:sz="0" w:space="0" w:color="auto"/>
        <w:bottom w:val="none" w:sz="0" w:space="0" w:color="auto"/>
        <w:right w:val="none" w:sz="0" w:space="0" w:color="auto"/>
      </w:divBdr>
    </w:div>
    <w:div w:id="1888296711">
      <w:bodyDiv w:val="1"/>
      <w:marLeft w:val="0"/>
      <w:marRight w:val="0"/>
      <w:marTop w:val="0"/>
      <w:marBottom w:val="0"/>
      <w:divBdr>
        <w:top w:val="none" w:sz="0" w:space="0" w:color="auto"/>
        <w:left w:val="none" w:sz="0" w:space="0" w:color="auto"/>
        <w:bottom w:val="none" w:sz="0" w:space="0" w:color="auto"/>
        <w:right w:val="none" w:sz="0" w:space="0" w:color="auto"/>
      </w:divBdr>
    </w:div>
    <w:div w:id="1895771842">
      <w:bodyDiv w:val="1"/>
      <w:marLeft w:val="0"/>
      <w:marRight w:val="0"/>
      <w:marTop w:val="0"/>
      <w:marBottom w:val="0"/>
      <w:divBdr>
        <w:top w:val="none" w:sz="0" w:space="0" w:color="auto"/>
        <w:left w:val="none" w:sz="0" w:space="0" w:color="auto"/>
        <w:bottom w:val="none" w:sz="0" w:space="0" w:color="auto"/>
        <w:right w:val="none" w:sz="0" w:space="0" w:color="auto"/>
      </w:divBdr>
    </w:div>
    <w:div w:id="1895896721">
      <w:bodyDiv w:val="1"/>
      <w:marLeft w:val="0"/>
      <w:marRight w:val="0"/>
      <w:marTop w:val="0"/>
      <w:marBottom w:val="0"/>
      <w:divBdr>
        <w:top w:val="none" w:sz="0" w:space="0" w:color="auto"/>
        <w:left w:val="none" w:sz="0" w:space="0" w:color="auto"/>
        <w:bottom w:val="none" w:sz="0" w:space="0" w:color="auto"/>
        <w:right w:val="none" w:sz="0" w:space="0" w:color="auto"/>
      </w:divBdr>
    </w:div>
    <w:div w:id="1896577913">
      <w:bodyDiv w:val="1"/>
      <w:marLeft w:val="0"/>
      <w:marRight w:val="0"/>
      <w:marTop w:val="0"/>
      <w:marBottom w:val="0"/>
      <w:divBdr>
        <w:top w:val="none" w:sz="0" w:space="0" w:color="auto"/>
        <w:left w:val="none" w:sz="0" w:space="0" w:color="auto"/>
        <w:bottom w:val="none" w:sz="0" w:space="0" w:color="auto"/>
        <w:right w:val="none" w:sz="0" w:space="0" w:color="auto"/>
      </w:divBdr>
    </w:div>
    <w:div w:id="1897818009">
      <w:bodyDiv w:val="1"/>
      <w:marLeft w:val="0"/>
      <w:marRight w:val="0"/>
      <w:marTop w:val="0"/>
      <w:marBottom w:val="0"/>
      <w:divBdr>
        <w:top w:val="none" w:sz="0" w:space="0" w:color="auto"/>
        <w:left w:val="none" w:sz="0" w:space="0" w:color="auto"/>
        <w:bottom w:val="none" w:sz="0" w:space="0" w:color="auto"/>
        <w:right w:val="none" w:sz="0" w:space="0" w:color="auto"/>
      </w:divBdr>
    </w:div>
    <w:div w:id="1907571910">
      <w:bodyDiv w:val="1"/>
      <w:marLeft w:val="0"/>
      <w:marRight w:val="0"/>
      <w:marTop w:val="0"/>
      <w:marBottom w:val="0"/>
      <w:divBdr>
        <w:top w:val="none" w:sz="0" w:space="0" w:color="auto"/>
        <w:left w:val="none" w:sz="0" w:space="0" w:color="auto"/>
        <w:bottom w:val="none" w:sz="0" w:space="0" w:color="auto"/>
        <w:right w:val="none" w:sz="0" w:space="0" w:color="auto"/>
      </w:divBdr>
    </w:div>
    <w:div w:id="1911309855">
      <w:bodyDiv w:val="1"/>
      <w:marLeft w:val="0"/>
      <w:marRight w:val="0"/>
      <w:marTop w:val="0"/>
      <w:marBottom w:val="0"/>
      <w:divBdr>
        <w:top w:val="none" w:sz="0" w:space="0" w:color="auto"/>
        <w:left w:val="none" w:sz="0" w:space="0" w:color="auto"/>
        <w:bottom w:val="none" w:sz="0" w:space="0" w:color="auto"/>
        <w:right w:val="none" w:sz="0" w:space="0" w:color="auto"/>
      </w:divBdr>
    </w:div>
    <w:div w:id="1913658230">
      <w:bodyDiv w:val="1"/>
      <w:marLeft w:val="0"/>
      <w:marRight w:val="0"/>
      <w:marTop w:val="0"/>
      <w:marBottom w:val="0"/>
      <w:divBdr>
        <w:top w:val="none" w:sz="0" w:space="0" w:color="auto"/>
        <w:left w:val="none" w:sz="0" w:space="0" w:color="auto"/>
        <w:bottom w:val="none" w:sz="0" w:space="0" w:color="auto"/>
        <w:right w:val="none" w:sz="0" w:space="0" w:color="auto"/>
      </w:divBdr>
    </w:div>
    <w:div w:id="1914504610">
      <w:bodyDiv w:val="1"/>
      <w:marLeft w:val="0"/>
      <w:marRight w:val="0"/>
      <w:marTop w:val="0"/>
      <w:marBottom w:val="0"/>
      <w:divBdr>
        <w:top w:val="none" w:sz="0" w:space="0" w:color="auto"/>
        <w:left w:val="none" w:sz="0" w:space="0" w:color="auto"/>
        <w:bottom w:val="none" w:sz="0" w:space="0" w:color="auto"/>
        <w:right w:val="none" w:sz="0" w:space="0" w:color="auto"/>
      </w:divBdr>
    </w:div>
    <w:div w:id="1916895013">
      <w:bodyDiv w:val="1"/>
      <w:marLeft w:val="0"/>
      <w:marRight w:val="0"/>
      <w:marTop w:val="0"/>
      <w:marBottom w:val="0"/>
      <w:divBdr>
        <w:top w:val="none" w:sz="0" w:space="0" w:color="auto"/>
        <w:left w:val="none" w:sz="0" w:space="0" w:color="auto"/>
        <w:bottom w:val="none" w:sz="0" w:space="0" w:color="auto"/>
        <w:right w:val="none" w:sz="0" w:space="0" w:color="auto"/>
      </w:divBdr>
    </w:div>
    <w:div w:id="1919096611">
      <w:bodyDiv w:val="1"/>
      <w:marLeft w:val="0"/>
      <w:marRight w:val="0"/>
      <w:marTop w:val="0"/>
      <w:marBottom w:val="0"/>
      <w:divBdr>
        <w:top w:val="none" w:sz="0" w:space="0" w:color="auto"/>
        <w:left w:val="none" w:sz="0" w:space="0" w:color="auto"/>
        <w:bottom w:val="none" w:sz="0" w:space="0" w:color="auto"/>
        <w:right w:val="none" w:sz="0" w:space="0" w:color="auto"/>
      </w:divBdr>
    </w:div>
    <w:div w:id="1920671812">
      <w:bodyDiv w:val="1"/>
      <w:marLeft w:val="0"/>
      <w:marRight w:val="0"/>
      <w:marTop w:val="0"/>
      <w:marBottom w:val="0"/>
      <w:divBdr>
        <w:top w:val="none" w:sz="0" w:space="0" w:color="auto"/>
        <w:left w:val="none" w:sz="0" w:space="0" w:color="auto"/>
        <w:bottom w:val="none" w:sz="0" w:space="0" w:color="auto"/>
        <w:right w:val="none" w:sz="0" w:space="0" w:color="auto"/>
      </w:divBdr>
    </w:div>
    <w:div w:id="1922568525">
      <w:bodyDiv w:val="1"/>
      <w:marLeft w:val="0"/>
      <w:marRight w:val="0"/>
      <w:marTop w:val="0"/>
      <w:marBottom w:val="0"/>
      <w:divBdr>
        <w:top w:val="none" w:sz="0" w:space="0" w:color="auto"/>
        <w:left w:val="none" w:sz="0" w:space="0" w:color="auto"/>
        <w:bottom w:val="none" w:sz="0" w:space="0" w:color="auto"/>
        <w:right w:val="none" w:sz="0" w:space="0" w:color="auto"/>
      </w:divBdr>
    </w:div>
    <w:div w:id="1926331462">
      <w:bodyDiv w:val="1"/>
      <w:marLeft w:val="0"/>
      <w:marRight w:val="0"/>
      <w:marTop w:val="0"/>
      <w:marBottom w:val="0"/>
      <w:divBdr>
        <w:top w:val="none" w:sz="0" w:space="0" w:color="auto"/>
        <w:left w:val="none" w:sz="0" w:space="0" w:color="auto"/>
        <w:bottom w:val="none" w:sz="0" w:space="0" w:color="auto"/>
        <w:right w:val="none" w:sz="0" w:space="0" w:color="auto"/>
      </w:divBdr>
    </w:div>
    <w:div w:id="1926451472">
      <w:bodyDiv w:val="1"/>
      <w:marLeft w:val="0"/>
      <w:marRight w:val="0"/>
      <w:marTop w:val="0"/>
      <w:marBottom w:val="0"/>
      <w:divBdr>
        <w:top w:val="none" w:sz="0" w:space="0" w:color="auto"/>
        <w:left w:val="none" w:sz="0" w:space="0" w:color="auto"/>
        <w:bottom w:val="none" w:sz="0" w:space="0" w:color="auto"/>
        <w:right w:val="none" w:sz="0" w:space="0" w:color="auto"/>
      </w:divBdr>
    </w:div>
    <w:div w:id="1927810071">
      <w:bodyDiv w:val="1"/>
      <w:marLeft w:val="0"/>
      <w:marRight w:val="0"/>
      <w:marTop w:val="0"/>
      <w:marBottom w:val="0"/>
      <w:divBdr>
        <w:top w:val="none" w:sz="0" w:space="0" w:color="auto"/>
        <w:left w:val="none" w:sz="0" w:space="0" w:color="auto"/>
        <w:bottom w:val="none" w:sz="0" w:space="0" w:color="auto"/>
        <w:right w:val="none" w:sz="0" w:space="0" w:color="auto"/>
      </w:divBdr>
    </w:div>
    <w:div w:id="1929076423">
      <w:bodyDiv w:val="1"/>
      <w:marLeft w:val="0"/>
      <w:marRight w:val="0"/>
      <w:marTop w:val="0"/>
      <w:marBottom w:val="0"/>
      <w:divBdr>
        <w:top w:val="none" w:sz="0" w:space="0" w:color="auto"/>
        <w:left w:val="none" w:sz="0" w:space="0" w:color="auto"/>
        <w:bottom w:val="none" w:sz="0" w:space="0" w:color="auto"/>
        <w:right w:val="none" w:sz="0" w:space="0" w:color="auto"/>
      </w:divBdr>
    </w:div>
    <w:div w:id="1949190961">
      <w:bodyDiv w:val="1"/>
      <w:marLeft w:val="0"/>
      <w:marRight w:val="0"/>
      <w:marTop w:val="0"/>
      <w:marBottom w:val="0"/>
      <w:divBdr>
        <w:top w:val="none" w:sz="0" w:space="0" w:color="auto"/>
        <w:left w:val="none" w:sz="0" w:space="0" w:color="auto"/>
        <w:bottom w:val="none" w:sz="0" w:space="0" w:color="auto"/>
        <w:right w:val="none" w:sz="0" w:space="0" w:color="auto"/>
      </w:divBdr>
    </w:div>
    <w:div w:id="1950038988">
      <w:bodyDiv w:val="1"/>
      <w:marLeft w:val="0"/>
      <w:marRight w:val="0"/>
      <w:marTop w:val="0"/>
      <w:marBottom w:val="0"/>
      <w:divBdr>
        <w:top w:val="none" w:sz="0" w:space="0" w:color="auto"/>
        <w:left w:val="none" w:sz="0" w:space="0" w:color="auto"/>
        <w:bottom w:val="none" w:sz="0" w:space="0" w:color="auto"/>
        <w:right w:val="none" w:sz="0" w:space="0" w:color="auto"/>
      </w:divBdr>
    </w:div>
    <w:div w:id="1950576625">
      <w:bodyDiv w:val="1"/>
      <w:marLeft w:val="0"/>
      <w:marRight w:val="0"/>
      <w:marTop w:val="0"/>
      <w:marBottom w:val="0"/>
      <w:divBdr>
        <w:top w:val="none" w:sz="0" w:space="0" w:color="auto"/>
        <w:left w:val="none" w:sz="0" w:space="0" w:color="auto"/>
        <w:bottom w:val="none" w:sz="0" w:space="0" w:color="auto"/>
        <w:right w:val="none" w:sz="0" w:space="0" w:color="auto"/>
      </w:divBdr>
    </w:div>
    <w:div w:id="1955792019">
      <w:bodyDiv w:val="1"/>
      <w:marLeft w:val="0"/>
      <w:marRight w:val="0"/>
      <w:marTop w:val="0"/>
      <w:marBottom w:val="0"/>
      <w:divBdr>
        <w:top w:val="none" w:sz="0" w:space="0" w:color="auto"/>
        <w:left w:val="none" w:sz="0" w:space="0" w:color="auto"/>
        <w:bottom w:val="none" w:sz="0" w:space="0" w:color="auto"/>
        <w:right w:val="none" w:sz="0" w:space="0" w:color="auto"/>
      </w:divBdr>
    </w:div>
    <w:div w:id="1959213584">
      <w:bodyDiv w:val="1"/>
      <w:marLeft w:val="0"/>
      <w:marRight w:val="0"/>
      <w:marTop w:val="0"/>
      <w:marBottom w:val="0"/>
      <w:divBdr>
        <w:top w:val="none" w:sz="0" w:space="0" w:color="auto"/>
        <w:left w:val="none" w:sz="0" w:space="0" w:color="auto"/>
        <w:bottom w:val="none" w:sz="0" w:space="0" w:color="auto"/>
        <w:right w:val="none" w:sz="0" w:space="0" w:color="auto"/>
      </w:divBdr>
    </w:div>
    <w:div w:id="1973511330">
      <w:bodyDiv w:val="1"/>
      <w:marLeft w:val="0"/>
      <w:marRight w:val="0"/>
      <w:marTop w:val="0"/>
      <w:marBottom w:val="0"/>
      <w:divBdr>
        <w:top w:val="none" w:sz="0" w:space="0" w:color="auto"/>
        <w:left w:val="none" w:sz="0" w:space="0" w:color="auto"/>
        <w:bottom w:val="none" w:sz="0" w:space="0" w:color="auto"/>
        <w:right w:val="none" w:sz="0" w:space="0" w:color="auto"/>
      </w:divBdr>
    </w:div>
    <w:div w:id="1976132681">
      <w:bodyDiv w:val="1"/>
      <w:marLeft w:val="0"/>
      <w:marRight w:val="0"/>
      <w:marTop w:val="0"/>
      <w:marBottom w:val="0"/>
      <w:divBdr>
        <w:top w:val="none" w:sz="0" w:space="0" w:color="auto"/>
        <w:left w:val="none" w:sz="0" w:space="0" w:color="auto"/>
        <w:bottom w:val="none" w:sz="0" w:space="0" w:color="auto"/>
        <w:right w:val="none" w:sz="0" w:space="0" w:color="auto"/>
      </w:divBdr>
    </w:div>
    <w:div w:id="1977099866">
      <w:bodyDiv w:val="1"/>
      <w:marLeft w:val="0"/>
      <w:marRight w:val="0"/>
      <w:marTop w:val="0"/>
      <w:marBottom w:val="0"/>
      <w:divBdr>
        <w:top w:val="none" w:sz="0" w:space="0" w:color="auto"/>
        <w:left w:val="none" w:sz="0" w:space="0" w:color="auto"/>
        <w:bottom w:val="none" w:sz="0" w:space="0" w:color="auto"/>
        <w:right w:val="none" w:sz="0" w:space="0" w:color="auto"/>
      </w:divBdr>
    </w:div>
    <w:div w:id="1977176923">
      <w:bodyDiv w:val="1"/>
      <w:marLeft w:val="0"/>
      <w:marRight w:val="0"/>
      <w:marTop w:val="0"/>
      <w:marBottom w:val="0"/>
      <w:divBdr>
        <w:top w:val="none" w:sz="0" w:space="0" w:color="auto"/>
        <w:left w:val="none" w:sz="0" w:space="0" w:color="auto"/>
        <w:bottom w:val="none" w:sz="0" w:space="0" w:color="auto"/>
        <w:right w:val="none" w:sz="0" w:space="0" w:color="auto"/>
      </w:divBdr>
    </w:div>
    <w:div w:id="1977684773">
      <w:bodyDiv w:val="1"/>
      <w:marLeft w:val="0"/>
      <w:marRight w:val="0"/>
      <w:marTop w:val="0"/>
      <w:marBottom w:val="0"/>
      <w:divBdr>
        <w:top w:val="none" w:sz="0" w:space="0" w:color="auto"/>
        <w:left w:val="none" w:sz="0" w:space="0" w:color="auto"/>
        <w:bottom w:val="none" w:sz="0" w:space="0" w:color="auto"/>
        <w:right w:val="none" w:sz="0" w:space="0" w:color="auto"/>
      </w:divBdr>
    </w:div>
    <w:div w:id="1979800415">
      <w:bodyDiv w:val="1"/>
      <w:marLeft w:val="0"/>
      <w:marRight w:val="0"/>
      <w:marTop w:val="0"/>
      <w:marBottom w:val="0"/>
      <w:divBdr>
        <w:top w:val="none" w:sz="0" w:space="0" w:color="auto"/>
        <w:left w:val="none" w:sz="0" w:space="0" w:color="auto"/>
        <w:bottom w:val="none" w:sz="0" w:space="0" w:color="auto"/>
        <w:right w:val="none" w:sz="0" w:space="0" w:color="auto"/>
      </w:divBdr>
    </w:div>
    <w:div w:id="1988390132">
      <w:bodyDiv w:val="1"/>
      <w:marLeft w:val="0"/>
      <w:marRight w:val="0"/>
      <w:marTop w:val="0"/>
      <w:marBottom w:val="0"/>
      <w:divBdr>
        <w:top w:val="none" w:sz="0" w:space="0" w:color="auto"/>
        <w:left w:val="none" w:sz="0" w:space="0" w:color="auto"/>
        <w:bottom w:val="none" w:sz="0" w:space="0" w:color="auto"/>
        <w:right w:val="none" w:sz="0" w:space="0" w:color="auto"/>
      </w:divBdr>
    </w:div>
    <w:div w:id="1989363054">
      <w:bodyDiv w:val="1"/>
      <w:marLeft w:val="0"/>
      <w:marRight w:val="0"/>
      <w:marTop w:val="0"/>
      <w:marBottom w:val="0"/>
      <w:divBdr>
        <w:top w:val="none" w:sz="0" w:space="0" w:color="auto"/>
        <w:left w:val="none" w:sz="0" w:space="0" w:color="auto"/>
        <w:bottom w:val="none" w:sz="0" w:space="0" w:color="auto"/>
        <w:right w:val="none" w:sz="0" w:space="0" w:color="auto"/>
      </w:divBdr>
    </w:div>
    <w:div w:id="1995987248">
      <w:bodyDiv w:val="1"/>
      <w:marLeft w:val="0"/>
      <w:marRight w:val="0"/>
      <w:marTop w:val="0"/>
      <w:marBottom w:val="0"/>
      <w:divBdr>
        <w:top w:val="none" w:sz="0" w:space="0" w:color="auto"/>
        <w:left w:val="none" w:sz="0" w:space="0" w:color="auto"/>
        <w:bottom w:val="none" w:sz="0" w:space="0" w:color="auto"/>
        <w:right w:val="none" w:sz="0" w:space="0" w:color="auto"/>
      </w:divBdr>
    </w:div>
    <w:div w:id="2000376916">
      <w:bodyDiv w:val="1"/>
      <w:marLeft w:val="0"/>
      <w:marRight w:val="0"/>
      <w:marTop w:val="0"/>
      <w:marBottom w:val="0"/>
      <w:divBdr>
        <w:top w:val="none" w:sz="0" w:space="0" w:color="auto"/>
        <w:left w:val="none" w:sz="0" w:space="0" w:color="auto"/>
        <w:bottom w:val="none" w:sz="0" w:space="0" w:color="auto"/>
        <w:right w:val="none" w:sz="0" w:space="0" w:color="auto"/>
      </w:divBdr>
    </w:div>
    <w:div w:id="2004384833">
      <w:bodyDiv w:val="1"/>
      <w:marLeft w:val="0"/>
      <w:marRight w:val="0"/>
      <w:marTop w:val="0"/>
      <w:marBottom w:val="0"/>
      <w:divBdr>
        <w:top w:val="none" w:sz="0" w:space="0" w:color="auto"/>
        <w:left w:val="none" w:sz="0" w:space="0" w:color="auto"/>
        <w:bottom w:val="none" w:sz="0" w:space="0" w:color="auto"/>
        <w:right w:val="none" w:sz="0" w:space="0" w:color="auto"/>
      </w:divBdr>
    </w:div>
    <w:div w:id="2007904072">
      <w:bodyDiv w:val="1"/>
      <w:marLeft w:val="0"/>
      <w:marRight w:val="0"/>
      <w:marTop w:val="0"/>
      <w:marBottom w:val="0"/>
      <w:divBdr>
        <w:top w:val="none" w:sz="0" w:space="0" w:color="auto"/>
        <w:left w:val="none" w:sz="0" w:space="0" w:color="auto"/>
        <w:bottom w:val="none" w:sz="0" w:space="0" w:color="auto"/>
        <w:right w:val="none" w:sz="0" w:space="0" w:color="auto"/>
      </w:divBdr>
    </w:div>
    <w:div w:id="2013293659">
      <w:bodyDiv w:val="1"/>
      <w:marLeft w:val="0"/>
      <w:marRight w:val="0"/>
      <w:marTop w:val="0"/>
      <w:marBottom w:val="0"/>
      <w:divBdr>
        <w:top w:val="none" w:sz="0" w:space="0" w:color="auto"/>
        <w:left w:val="none" w:sz="0" w:space="0" w:color="auto"/>
        <w:bottom w:val="none" w:sz="0" w:space="0" w:color="auto"/>
        <w:right w:val="none" w:sz="0" w:space="0" w:color="auto"/>
      </w:divBdr>
    </w:div>
    <w:div w:id="2015304103">
      <w:bodyDiv w:val="1"/>
      <w:marLeft w:val="0"/>
      <w:marRight w:val="0"/>
      <w:marTop w:val="0"/>
      <w:marBottom w:val="0"/>
      <w:divBdr>
        <w:top w:val="none" w:sz="0" w:space="0" w:color="auto"/>
        <w:left w:val="none" w:sz="0" w:space="0" w:color="auto"/>
        <w:bottom w:val="none" w:sz="0" w:space="0" w:color="auto"/>
        <w:right w:val="none" w:sz="0" w:space="0" w:color="auto"/>
      </w:divBdr>
      <w:divsChild>
        <w:div w:id="42025966">
          <w:marLeft w:val="0"/>
          <w:marRight w:val="0"/>
          <w:marTop w:val="0"/>
          <w:marBottom w:val="0"/>
          <w:divBdr>
            <w:top w:val="none" w:sz="0" w:space="0" w:color="auto"/>
            <w:left w:val="none" w:sz="0" w:space="0" w:color="auto"/>
            <w:bottom w:val="none" w:sz="0" w:space="0" w:color="auto"/>
            <w:right w:val="none" w:sz="0" w:space="0" w:color="auto"/>
          </w:divBdr>
        </w:div>
        <w:div w:id="156923513">
          <w:marLeft w:val="0"/>
          <w:marRight w:val="0"/>
          <w:marTop w:val="0"/>
          <w:marBottom w:val="0"/>
          <w:divBdr>
            <w:top w:val="none" w:sz="0" w:space="0" w:color="auto"/>
            <w:left w:val="none" w:sz="0" w:space="0" w:color="auto"/>
            <w:bottom w:val="none" w:sz="0" w:space="0" w:color="auto"/>
            <w:right w:val="none" w:sz="0" w:space="0" w:color="auto"/>
          </w:divBdr>
        </w:div>
        <w:div w:id="297146288">
          <w:marLeft w:val="0"/>
          <w:marRight w:val="0"/>
          <w:marTop w:val="0"/>
          <w:marBottom w:val="0"/>
          <w:divBdr>
            <w:top w:val="none" w:sz="0" w:space="0" w:color="auto"/>
            <w:left w:val="none" w:sz="0" w:space="0" w:color="auto"/>
            <w:bottom w:val="none" w:sz="0" w:space="0" w:color="auto"/>
            <w:right w:val="none" w:sz="0" w:space="0" w:color="auto"/>
          </w:divBdr>
        </w:div>
        <w:div w:id="312611061">
          <w:marLeft w:val="0"/>
          <w:marRight w:val="0"/>
          <w:marTop w:val="0"/>
          <w:marBottom w:val="0"/>
          <w:divBdr>
            <w:top w:val="none" w:sz="0" w:space="0" w:color="auto"/>
            <w:left w:val="none" w:sz="0" w:space="0" w:color="auto"/>
            <w:bottom w:val="none" w:sz="0" w:space="0" w:color="auto"/>
            <w:right w:val="none" w:sz="0" w:space="0" w:color="auto"/>
          </w:divBdr>
        </w:div>
        <w:div w:id="333069581">
          <w:marLeft w:val="0"/>
          <w:marRight w:val="0"/>
          <w:marTop w:val="0"/>
          <w:marBottom w:val="0"/>
          <w:divBdr>
            <w:top w:val="none" w:sz="0" w:space="0" w:color="auto"/>
            <w:left w:val="none" w:sz="0" w:space="0" w:color="auto"/>
            <w:bottom w:val="none" w:sz="0" w:space="0" w:color="auto"/>
            <w:right w:val="none" w:sz="0" w:space="0" w:color="auto"/>
          </w:divBdr>
        </w:div>
        <w:div w:id="519778162">
          <w:marLeft w:val="0"/>
          <w:marRight w:val="0"/>
          <w:marTop w:val="0"/>
          <w:marBottom w:val="0"/>
          <w:divBdr>
            <w:top w:val="none" w:sz="0" w:space="0" w:color="auto"/>
            <w:left w:val="none" w:sz="0" w:space="0" w:color="auto"/>
            <w:bottom w:val="none" w:sz="0" w:space="0" w:color="auto"/>
            <w:right w:val="none" w:sz="0" w:space="0" w:color="auto"/>
          </w:divBdr>
        </w:div>
        <w:div w:id="614867829">
          <w:marLeft w:val="0"/>
          <w:marRight w:val="0"/>
          <w:marTop w:val="0"/>
          <w:marBottom w:val="0"/>
          <w:divBdr>
            <w:top w:val="none" w:sz="0" w:space="0" w:color="auto"/>
            <w:left w:val="none" w:sz="0" w:space="0" w:color="auto"/>
            <w:bottom w:val="none" w:sz="0" w:space="0" w:color="auto"/>
            <w:right w:val="none" w:sz="0" w:space="0" w:color="auto"/>
          </w:divBdr>
        </w:div>
        <w:div w:id="621155041">
          <w:marLeft w:val="0"/>
          <w:marRight w:val="0"/>
          <w:marTop w:val="0"/>
          <w:marBottom w:val="0"/>
          <w:divBdr>
            <w:top w:val="none" w:sz="0" w:space="0" w:color="auto"/>
            <w:left w:val="none" w:sz="0" w:space="0" w:color="auto"/>
            <w:bottom w:val="none" w:sz="0" w:space="0" w:color="auto"/>
            <w:right w:val="none" w:sz="0" w:space="0" w:color="auto"/>
          </w:divBdr>
        </w:div>
        <w:div w:id="638340614">
          <w:marLeft w:val="0"/>
          <w:marRight w:val="0"/>
          <w:marTop w:val="0"/>
          <w:marBottom w:val="0"/>
          <w:divBdr>
            <w:top w:val="none" w:sz="0" w:space="0" w:color="auto"/>
            <w:left w:val="none" w:sz="0" w:space="0" w:color="auto"/>
            <w:bottom w:val="none" w:sz="0" w:space="0" w:color="auto"/>
            <w:right w:val="none" w:sz="0" w:space="0" w:color="auto"/>
          </w:divBdr>
        </w:div>
        <w:div w:id="642467207">
          <w:marLeft w:val="0"/>
          <w:marRight w:val="0"/>
          <w:marTop w:val="0"/>
          <w:marBottom w:val="0"/>
          <w:divBdr>
            <w:top w:val="none" w:sz="0" w:space="0" w:color="auto"/>
            <w:left w:val="none" w:sz="0" w:space="0" w:color="auto"/>
            <w:bottom w:val="none" w:sz="0" w:space="0" w:color="auto"/>
            <w:right w:val="none" w:sz="0" w:space="0" w:color="auto"/>
          </w:divBdr>
        </w:div>
        <w:div w:id="651907712">
          <w:marLeft w:val="0"/>
          <w:marRight w:val="0"/>
          <w:marTop w:val="0"/>
          <w:marBottom w:val="0"/>
          <w:divBdr>
            <w:top w:val="none" w:sz="0" w:space="0" w:color="auto"/>
            <w:left w:val="none" w:sz="0" w:space="0" w:color="auto"/>
            <w:bottom w:val="none" w:sz="0" w:space="0" w:color="auto"/>
            <w:right w:val="none" w:sz="0" w:space="0" w:color="auto"/>
          </w:divBdr>
        </w:div>
        <w:div w:id="677731843">
          <w:marLeft w:val="0"/>
          <w:marRight w:val="0"/>
          <w:marTop w:val="0"/>
          <w:marBottom w:val="0"/>
          <w:divBdr>
            <w:top w:val="none" w:sz="0" w:space="0" w:color="auto"/>
            <w:left w:val="none" w:sz="0" w:space="0" w:color="auto"/>
            <w:bottom w:val="none" w:sz="0" w:space="0" w:color="auto"/>
            <w:right w:val="none" w:sz="0" w:space="0" w:color="auto"/>
          </w:divBdr>
        </w:div>
        <w:div w:id="819151654">
          <w:marLeft w:val="0"/>
          <w:marRight w:val="0"/>
          <w:marTop w:val="0"/>
          <w:marBottom w:val="0"/>
          <w:divBdr>
            <w:top w:val="none" w:sz="0" w:space="0" w:color="auto"/>
            <w:left w:val="none" w:sz="0" w:space="0" w:color="auto"/>
            <w:bottom w:val="none" w:sz="0" w:space="0" w:color="auto"/>
            <w:right w:val="none" w:sz="0" w:space="0" w:color="auto"/>
          </w:divBdr>
        </w:div>
        <w:div w:id="1056663931">
          <w:marLeft w:val="0"/>
          <w:marRight w:val="0"/>
          <w:marTop w:val="0"/>
          <w:marBottom w:val="0"/>
          <w:divBdr>
            <w:top w:val="none" w:sz="0" w:space="0" w:color="auto"/>
            <w:left w:val="none" w:sz="0" w:space="0" w:color="auto"/>
            <w:bottom w:val="none" w:sz="0" w:space="0" w:color="auto"/>
            <w:right w:val="none" w:sz="0" w:space="0" w:color="auto"/>
          </w:divBdr>
        </w:div>
        <w:div w:id="1057973337">
          <w:marLeft w:val="0"/>
          <w:marRight w:val="0"/>
          <w:marTop w:val="0"/>
          <w:marBottom w:val="0"/>
          <w:divBdr>
            <w:top w:val="none" w:sz="0" w:space="0" w:color="auto"/>
            <w:left w:val="none" w:sz="0" w:space="0" w:color="auto"/>
            <w:bottom w:val="none" w:sz="0" w:space="0" w:color="auto"/>
            <w:right w:val="none" w:sz="0" w:space="0" w:color="auto"/>
          </w:divBdr>
        </w:div>
        <w:div w:id="1072628343">
          <w:marLeft w:val="0"/>
          <w:marRight w:val="0"/>
          <w:marTop w:val="0"/>
          <w:marBottom w:val="0"/>
          <w:divBdr>
            <w:top w:val="none" w:sz="0" w:space="0" w:color="auto"/>
            <w:left w:val="none" w:sz="0" w:space="0" w:color="auto"/>
            <w:bottom w:val="none" w:sz="0" w:space="0" w:color="auto"/>
            <w:right w:val="none" w:sz="0" w:space="0" w:color="auto"/>
          </w:divBdr>
        </w:div>
        <w:div w:id="1086152619">
          <w:marLeft w:val="0"/>
          <w:marRight w:val="0"/>
          <w:marTop w:val="0"/>
          <w:marBottom w:val="0"/>
          <w:divBdr>
            <w:top w:val="none" w:sz="0" w:space="0" w:color="auto"/>
            <w:left w:val="none" w:sz="0" w:space="0" w:color="auto"/>
            <w:bottom w:val="none" w:sz="0" w:space="0" w:color="auto"/>
            <w:right w:val="none" w:sz="0" w:space="0" w:color="auto"/>
          </w:divBdr>
        </w:div>
        <w:div w:id="1087338667">
          <w:marLeft w:val="0"/>
          <w:marRight w:val="0"/>
          <w:marTop w:val="0"/>
          <w:marBottom w:val="0"/>
          <w:divBdr>
            <w:top w:val="none" w:sz="0" w:space="0" w:color="auto"/>
            <w:left w:val="none" w:sz="0" w:space="0" w:color="auto"/>
            <w:bottom w:val="none" w:sz="0" w:space="0" w:color="auto"/>
            <w:right w:val="none" w:sz="0" w:space="0" w:color="auto"/>
          </w:divBdr>
        </w:div>
        <w:div w:id="1296371465">
          <w:marLeft w:val="0"/>
          <w:marRight w:val="0"/>
          <w:marTop w:val="0"/>
          <w:marBottom w:val="0"/>
          <w:divBdr>
            <w:top w:val="none" w:sz="0" w:space="0" w:color="auto"/>
            <w:left w:val="none" w:sz="0" w:space="0" w:color="auto"/>
            <w:bottom w:val="none" w:sz="0" w:space="0" w:color="auto"/>
            <w:right w:val="none" w:sz="0" w:space="0" w:color="auto"/>
          </w:divBdr>
        </w:div>
        <w:div w:id="1306859778">
          <w:marLeft w:val="0"/>
          <w:marRight w:val="0"/>
          <w:marTop w:val="0"/>
          <w:marBottom w:val="0"/>
          <w:divBdr>
            <w:top w:val="none" w:sz="0" w:space="0" w:color="auto"/>
            <w:left w:val="none" w:sz="0" w:space="0" w:color="auto"/>
            <w:bottom w:val="none" w:sz="0" w:space="0" w:color="auto"/>
            <w:right w:val="none" w:sz="0" w:space="0" w:color="auto"/>
          </w:divBdr>
        </w:div>
        <w:div w:id="1341160639">
          <w:marLeft w:val="0"/>
          <w:marRight w:val="0"/>
          <w:marTop w:val="0"/>
          <w:marBottom w:val="0"/>
          <w:divBdr>
            <w:top w:val="none" w:sz="0" w:space="0" w:color="auto"/>
            <w:left w:val="none" w:sz="0" w:space="0" w:color="auto"/>
            <w:bottom w:val="none" w:sz="0" w:space="0" w:color="auto"/>
            <w:right w:val="none" w:sz="0" w:space="0" w:color="auto"/>
          </w:divBdr>
        </w:div>
        <w:div w:id="1424837829">
          <w:marLeft w:val="0"/>
          <w:marRight w:val="0"/>
          <w:marTop w:val="0"/>
          <w:marBottom w:val="0"/>
          <w:divBdr>
            <w:top w:val="none" w:sz="0" w:space="0" w:color="auto"/>
            <w:left w:val="none" w:sz="0" w:space="0" w:color="auto"/>
            <w:bottom w:val="none" w:sz="0" w:space="0" w:color="auto"/>
            <w:right w:val="none" w:sz="0" w:space="0" w:color="auto"/>
          </w:divBdr>
        </w:div>
        <w:div w:id="1487740873">
          <w:marLeft w:val="0"/>
          <w:marRight w:val="0"/>
          <w:marTop w:val="0"/>
          <w:marBottom w:val="0"/>
          <w:divBdr>
            <w:top w:val="none" w:sz="0" w:space="0" w:color="auto"/>
            <w:left w:val="none" w:sz="0" w:space="0" w:color="auto"/>
            <w:bottom w:val="none" w:sz="0" w:space="0" w:color="auto"/>
            <w:right w:val="none" w:sz="0" w:space="0" w:color="auto"/>
          </w:divBdr>
        </w:div>
        <w:div w:id="1568496704">
          <w:marLeft w:val="0"/>
          <w:marRight w:val="0"/>
          <w:marTop w:val="0"/>
          <w:marBottom w:val="0"/>
          <w:divBdr>
            <w:top w:val="none" w:sz="0" w:space="0" w:color="auto"/>
            <w:left w:val="none" w:sz="0" w:space="0" w:color="auto"/>
            <w:bottom w:val="none" w:sz="0" w:space="0" w:color="auto"/>
            <w:right w:val="none" w:sz="0" w:space="0" w:color="auto"/>
          </w:divBdr>
        </w:div>
        <w:div w:id="1594849923">
          <w:marLeft w:val="0"/>
          <w:marRight w:val="0"/>
          <w:marTop w:val="0"/>
          <w:marBottom w:val="0"/>
          <w:divBdr>
            <w:top w:val="none" w:sz="0" w:space="0" w:color="auto"/>
            <w:left w:val="none" w:sz="0" w:space="0" w:color="auto"/>
            <w:bottom w:val="none" w:sz="0" w:space="0" w:color="auto"/>
            <w:right w:val="none" w:sz="0" w:space="0" w:color="auto"/>
          </w:divBdr>
        </w:div>
        <w:div w:id="1652059202">
          <w:marLeft w:val="0"/>
          <w:marRight w:val="0"/>
          <w:marTop w:val="0"/>
          <w:marBottom w:val="0"/>
          <w:divBdr>
            <w:top w:val="none" w:sz="0" w:space="0" w:color="auto"/>
            <w:left w:val="none" w:sz="0" w:space="0" w:color="auto"/>
            <w:bottom w:val="none" w:sz="0" w:space="0" w:color="auto"/>
            <w:right w:val="none" w:sz="0" w:space="0" w:color="auto"/>
          </w:divBdr>
        </w:div>
        <w:div w:id="1676419899">
          <w:marLeft w:val="0"/>
          <w:marRight w:val="0"/>
          <w:marTop w:val="0"/>
          <w:marBottom w:val="0"/>
          <w:divBdr>
            <w:top w:val="none" w:sz="0" w:space="0" w:color="auto"/>
            <w:left w:val="none" w:sz="0" w:space="0" w:color="auto"/>
            <w:bottom w:val="none" w:sz="0" w:space="0" w:color="auto"/>
            <w:right w:val="none" w:sz="0" w:space="0" w:color="auto"/>
          </w:divBdr>
        </w:div>
        <w:div w:id="1695038775">
          <w:marLeft w:val="0"/>
          <w:marRight w:val="0"/>
          <w:marTop w:val="0"/>
          <w:marBottom w:val="0"/>
          <w:divBdr>
            <w:top w:val="none" w:sz="0" w:space="0" w:color="auto"/>
            <w:left w:val="none" w:sz="0" w:space="0" w:color="auto"/>
            <w:bottom w:val="none" w:sz="0" w:space="0" w:color="auto"/>
            <w:right w:val="none" w:sz="0" w:space="0" w:color="auto"/>
          </w:divBdr>
        </w:div>
        <w:div w:id="1740134434">
          <w:marLeft w:val="0"/>
          <w:marRight w:val="0"/>
          <w:marTop w:val="0"/>
          <w:marBottom w:val="0"/>
          <w:divBdr>
            <w:top w:val="none" w:sz="0" w:space="0" w:color="auto"/>
            <w:left w:val="none" w:sz="0" w:space="0" w:color="auto"/>
            <w:bottom w:val="none" w:sz="0" w:space="0" w:color="auto"/>
            <w:right w:val="none" w:sz="0" w:space="0" w:color="auto"/>
          </w:divBdr>
        </w:div>
        <w:div w:id="1754474045">
          <w:marLeft w:val="0"/>
          <w:marRight w:val="0"/>
          <w:marTop w:val="0"/>
          <w:marBottom w:val="0"/>
          <w:divBdr>
            <w:top w:val="none" w:sz="0" w:space="0" w:color="auto"/>
            <w:left w:val="none" w:sz="0" w:space="0" w:color="auto"/>
            <w:bottom w:val="none" w:sz="0" w:space="0" w:color="auto"/>
            <w:right w:val="none" w:sz="0" w:space="0" w:color="auto"/>
          </w:divBdr>
        </w:div>
      </w:divsChild>
    </w:div>
    <w:div w:id="2018387324">
      <w:bodyDiv w:val="1"/>
      <w:marLeft w:val="0"/>
      <w:marRight w:val="0"/>
      <w:marTop w:val="0"/>
      <w:marBottom w:val="0"/>
      <w:divBdr>
        <w:top w:val="none" w:sz="0" w:space="0" w:color="auto"/>
        <w:left w:val="none" w:sz="0" w:space="0" w:color="auto"/>
        <w:bottom w:val="none" w:sz="0" w:space="0" w:color="auto"/>
        <w:right w:val="none" w:sz="0" w:space="0" w:color="auto"/>
      </w:divBdr>
    </w:div>
    <w:div w:id="2018654635">
      <w:bodyDiv w:val="1"/>
      <w:marLeft w:val="0"/>
      <w:marRight w:val="0"/>
      <w:marTop w:val="0"/>
      <w:marBottom w:val="0"/>
      <w:divBdr>
        <w:top w:val="none" w:sz="0" w:space="0" w:color="auto"/>
        <w:left w:val="none" w:sz="0" w:space="0" w:color="auto"/>
        <w:bottom w:val="none" w:sz="0" w:space="0" w:color="auto"/>
        <w:right w:val="none" w:sz="0" w:space="0" w:color="auto"/>
      </w:divBdr>
    </w:div>
    <w:div w:id="2022075397">
      <w:bodyDiv w:val="1"/>
      <w:marLeft w:val="0"/>
      <w:marRight w:val="0"/>
      <w:marTop w:val="0"/>
      <w:marBottom w:val="0"/>
      <w:divBdr>
        <w:top w:val="none" w:sz="0" w:space="0" w:color="auto"/>
        <w:left w:val="none" w:sz="0" w:space="0" w:color="auto"/>
        <w:bottom w:val="none" w:sz="0" w:space="0" w:color="auto"/>
        <w:right w:val="none" w:sz="0" w:space="0" w:color="auto"/>
      </w:divBdr>
    </w:div>
    <w:div w:id="2026516841">
      <w:bodyDiv w:val="1"/>
      <w:marLeft w:val="0"/>
      <w:marRight w:val="0"/>
      <w:marTop w:val="0"/>
      <w:marBottom w:val="0"/>
      <w:divBdr>
        <w:top w:val="none" w:sz="0" w:space="0" w:color="auto"/>
        <w:left w:val="none" w:sz="0" w:space="0" w:color="auto"/>
        <w:bottom w:val="none" w:sz="0" w:space="0" w:color="auto"/>
        <w:right w:val="none" w:sz="0" w:space="0" w:color="auto"/>
      </w:divBdr>
    </w:div>
    <w:div w:id="2026589322">
      <w:bodyDiv w:val="1"/>
      <w:marLeft w:val="0"/>
      <w:marRight w:val="0"/>
      <w:marTop w:val="0"/>
      <w:marBottom w:val="0"/>
      <w:divBdr>
        <w:top w:val="none" w:sz="0" w:space="0" w:color="auto"/>
        <w:left w:val="none" w:sz="0" w:space="0" w:color="auto"/>
        <w:bottom w:val="none" w:sz="0" w:space="0" w:color="auto"/>
        <w:right w:val="none" w:sz="0" w:space="0" w:color="auto"/>
      </w:divBdr>
    </w:div>
    <w:div w:id="2026662816">
      <w:bodyDiv w:val="1"/>
      <w:marLeft w:val="0"/>
      <w:marRight w:val="0"/>
      <w:marTop w:val="0"/>
      <w:marBottom w:val="0"/>
      <w:divBdr>
        <w:top w:val="none" w:sz="0" w:space="0" w:color="auto"/>
        <w:left w:val="none" w:sz="0" w:space="0" w:color="auto"/>
        <w:bottom w:val="none" w:sz="0" w:space="0" w:color="auto"/>
        <w:right w:val="none" w:sz="0" w:space="0" w:color="auto"/>
      </w:divBdr>
    </w:div>
    <w:div w:id="2034108581">
      <w:bodyDiv w:val="1"/>
      <w:marLeft w:val="0"/>
      <w:marRight w:val="0"/>
      <w:marTop w:val="0"/>
      <w:marBottom w:val="0"/>
      <w:divBdr>
        <w:top w:val="none" w:sz="0" w:space="0" w:color="auto"/>
        <w:left w:val="none" w:sz="0" w:space="0" w:color="auto"/>
        <w:bottom w:val="none" w:sz="0" w:space="0" w:color="auto"/>
        <w:right w:val="none" w:sz="0" w:space="0" w:color="auto"/>
      </w:divBdr>
    </w:div>
    <w:div w:id="2040088583">
      <w:bodyDiv w:val="1"/>
      <w:marLeft w:val="0"/>
      <w:marRight w:val="0"/>
      <w:marTop w:val="0"/>
      <w:marBottom w:val="0"/>
      <w:divBdr>
        <w:top w:val="none" w:sz="0" w:space="0" w:color="auto"/>
        <w:left w:val="none" w:sz="0" w:space="0" w:color="auto"/>
        <w:bottom w:val="none" w:sz="0" w:space="0" w:color="auto"/>
        <w:right w:val="none" w:sz="0" w:space="0" w:color="auto"/>
      </w:divBdr>
    </w:div>
    <w:div w:id="2042120902">
      <w:bodyDiv w:val="1"/>
      <w:marLeft w:val="0"/>
      <w:marRight w:val="0"/>
      <w:marTop w:val="0"/>
      <w:marBottom w:val="0"/>
      <w:divBdr>
        <w:top w:val="none" w:sz="0" w:space="0" w:color="auto"/>
        <w:left w:val="none" w:sz="0" w:space="0" w:color="auto"/>
        <w:bottom w:val="none" w:sz="0" w:space="0" w:color="auto"/>
        <w:right w:val="none" w:sz="0" w:space="0" w:color="auto"/>
      </w:divBdr>
    </w:div>
    <w:div w:id="2045247886">
      <w:bodyDiv w:val="1"/>
      <w:marLeft w:val="0"/>
      <w:marRight w:val="0"/>
      <w:marTop w:val="0"/>
      <w:marBottom w:val="0"/>
      <w:divBdr>
        <w:top w:val="none" w:sz="0" w:space="0" w:color="auto"/>
        <w:left w:val="none" w:sz="0" w:space="0" w:color="auto"/>
        <w:bottom w:val="none" w:sz="0" w:space="0" w:color="auto"/>
        <w:right w:val="none" w:sz="0" w:space="0" w:color="auto"/>
      </w:divBdr>
    </w:div>
    <w:div w:id="2049644396">
      <w:bodyDiv w:val="1"/>
      <w:marLeft w:val="0"/>
      <w:marRight w:val="0"/>
      <w:marTop w:val="0"/>
      <w:marBottom w:val="0"/>
      <w:divBdr>
        <w:top w:val="none" w:sz="0" w:space="0" w:color="auto"/>
        <w:left w:val="none" w:sz="0" w:space="0" w:color="auto"/>
        <w:bottom w:val="none" w:sz="0" w:space="0" w:color="auto"/>
        <w:right w:val="none" w:sz="0" w:space="0" w:color="auto"/>
      </w:divBdr>
    </w:div>
    <w:div w:id="2051106183">
      <w:bodyDiv w:val="1"/>
      <w:marLeft w:val="0"/>
      <w:marRight w:val="0"/>
      <w:marTop w:val="0"/>
      <w:marBottom w:val="0"/>
      <w:divBdr>
        <w:top w:val="none" w:sz="0" w:space="0" w:color="auto"/>
        <w:left w:val="none" w:sz="0" w:space="0" w:color="auto"/>
        <w:bottom w:val="none" w:sz="0" w:space="0" w:color="auto"/>
        <w:right w:val="none" w:sz="0" w:space="0" w:color="auto"/>
      </w:divBdr>
    </w:div>
    <w:div w:id="2052807056">
      <w:bodyDiv w:val="1"/>
      <w:marLeft w:val="0"/>
      <w:marRight w:val="0"/>
      <w:marTop w:val="0"/>
      <w:marBottom w:val="0"/>
      <w:divBdr>
        <w:top w:val="none" w:sz="0" w:space="0" w:color="auto"/>
        <w:left w:val="none" w:sz="0" w:space="0" w:color="auto"/>
        <w:bottom w:val="none" w:sz="0" w:space="0" w:color="auto"/>
        <w:right w:val="none" w:sz="0" w:space="0" w:color="auto"/>
      </w:divBdr>
    </w:div>
    <w:div w:id="2056925677">
      <w:bodyDiv w:val="1"/>
      <w:marLeft w:val="0"/>
      <w:marRight w:val="0"/>
      <w:marTop w:val="0"/>
      <w:marBottom w:val="0"/>
      <w:divBdr>
        <w:top w:val="none" w:sz="0" w:space="0" w:color="auto"/>
        <w:left w:val="none" w:sz="0" w:space="0" w:color="auto"/>
        <w:bottom w:val="none" w:sz="0" w:space="0" w:color="auto"/>
        <w:right w:val="none" w:sz="0" w:space="0" w:color="auto"/>
      </w:divBdr>
    </w:div>
    <w:div w:id="2061782330">
      <w:bodyDiv w:val="1"/>
      <w:marLeft w:val="0"/>
      <w:marRight w:val="0"/>
      <w:marTop w:val="0"/>
      <w:marBottom w:val="0"/>
      <w:divBdr>
        <w:top w:val="none" w:sz="0" w:space="0" w:color="auto"/>
        <w:left w:val="none" w:sz="0" w:space="0" w:color="auto"/>
        <w:bottom w:val="none" w:sz="0" w:space="0" w:color="auto"/>
        <w:right w:val="none" w:sz="0" w:space="0" w:color="auto"/>
      </w:divBdr>
    </w:div>
    <w:div w:id="2062434082">
      <w:bodyDiv w:val="1"/>
      <w:marLeft w:val="0"/>
      <w:marRight w:val="0"/>
      <w:marTop w:val="0"/>
      <w:marBottom w:val="0"/>
      <w:divBdr>
        <w:top w:val="none" w:sz="0" w:space="0" w:color="auto"/>
        <w:left w:val="none" w:sz="0" w:space="0" w:color="auto"/>
        <w:bottom w:val="none" w:sz="0" w:space="0" w:color="auto"/>
        <w:right w:val="none" w:sz="0" w:space="0" w:color="auto"/>
      </w:divBdr>
    </w:div>
    <w:div w:id="2074348152">
      <w:bodyDiv w:val="1"/>
      <w:marLeft w:val="0"/>
      <w:marRight w:val="0"/>
      <w:marTop w:val="0"/>
      <w:marBottom w:val="0"/>
      <w:divBdr>
        <w:top w:val="none" w:sz="0" w:space="0" w:color="auto"/>
        <w:left w:val="none" w:sz="0" w:space="0" w:color="auto"/>
        <w:bottom w:val="none" w:sz="0" w:space="0" w:color="auto"/>
        <w:right w:val="none" w:sz="0" w:space="0" w:color="auto"/>
      </w:divBdr>
    </w:div>
    <w:div w:id="2078436986">
      <w:bodyDiv w:val="1"/>
      <w:marLeft w:val="0"/>
      <w:marRight w:val="0"/>
      <w:marTop w:val="0"/>
      <w:marBottom w:val="0"/>
      <w:divBdr>
        <w:top w:val="none" w:sz="0" w:space="0" w:color="auto"/>
        <w:left w:val="none" w:sz="0" w:space="0" w:color="auto"/>
        <w:bottom w:val="none" w:sz="0" w:space="0" w:color="auto"/>
        <w:right w:val="none" w:sz="0" w:space="0" w:color="auto"/>
      </w:divBdr>
    </w:div>
    <w:div w:id="2084451889">
      <w:bodyDiv w:val="1"/>
      <w:marLeft w:val="0"/>
      <w:marRight w:val="0"/>
      <w:marTop w:val="0"/>
      <w:marBottom w:val="0"/>
      <w:divBdr>
        <w:top w:val="none" w:sz="0" w:space="0" w:color="auto"/>
        <w:left w:val="none" w:sz="0" w:space="0" w:color="auto"/>
        <w:bottom w:val="none" w:sz="0" w:space="0" w:color="auto"/>
        <w:right w:val="none" w:sz="0" w:space="0" w:color="auto"/>
      </w:divBdr>
    </w:div>
    <w:div w:id="2084713370">
      <w:bodyDiv w:val="1"/>
      <w:marLeft w:val="0"/>
      <w:marRight w:val="0"/>
      <w:marTop w:val="0"/>
      <w:marBottom w:val="0"/>
      <w:divBdr>
        <w:top w:val="none" w:sz="0" w:space="0" w:color="auto"/>
        <w:left w:val="none" w:sz="0" w:space="0" w:color="auto"/>
        <w:bottom w:val="none" w:sz="0" w:space="0" w:color="auto"/>
        <w:right w:val="none" w:sz="0" w:space="0" w:color="auto"/>
      </w:divBdr>
    </w:div>
    <w:div w:id="2088532399">
      <w:bodyDiv w:val="1"/>
      <w:marLeft w:val="0"/>
      <w:marRight w:val="0"/>
      <w:marTop w:val="0"/>
      <w:marBottom w:val="0"/>
      <w:divBdr>
        <w:top w:val="none" w:sz="0" w:space="0" w:color="auto"/>
        <w:left w:val="none" w:sz="0" w:space="0" w:color="auto"/>
        <w:bottom w:val="none" w:sz="0" w:space="0" w:color="auto"/>
        <w:right w:val="none" w:sz="0" w:space="0" w:color="auto"/>
      </w:divBdr>
    </w:div>
    <w:div w:id="2098939072">
      <w:bodyDiv w:val="1"/>
      <w:marLeft w:val="0"/>
      <w:marRight w:val="0"/>
      <w:marTop w:val="0"/>
      <w:marBottom w:val="0"/>
      <w:divBdr>
        <w:top w:val="none" w:sz="0" w:space="0" w:color="auto"/>
        <w:left w:val="none" w:sz="0" w:space="0" w:color="auto"/>
        <w:bottom w:val="none" w:sz="0" w:space="0" w:color="auto"/>
        <w:right w:val="none" w:sz="0" w:space="0" w:color="auto"/>
      </w:divBdr>
    </w:div>
    <w:div w:id="2102875475">
      <w:bodyDiv w:val="1"/>
      <w:marLeft w:val="0"/>
      <w:marRight w:val="0"/>
      <w:marTop w:val="0"/>
      <w:marBottom w:val="0"/>
      <w:divBdr>
        <w:top w:val="none" w:sz="0" w:space="0" w:color="auto"/>
        <w:left w:val="none" w:sz="0" w:space="0" w:color="auto"/>
        <w:bottom w:val="none" w:sz="0" w:space="0" w:color="auto"/>
        <w:right w:val="none" w:sz="0" w:space="0" w:color="auto"/>
      </w:divBdr>
    </w:div>
    <w:div w:id="2119832765">
      <w:bodyDiv w:val="1"/>
      <w:marLeft w:val="0"/>
      <w:marRight w:val="0"/>
      <w:marTop w:val="0"/>
      <w:marBottom w:val="0"/>
      <w:divBdr>
        <w:top w:val="none" w:sz="0" w:space="0" w:color="auto"/>
        <w:left w:val="none" w:sz="0" w:space="0" w:color="auto"/>
        <w:bottom w:val="none" w:sz="0" w:space="0" w:color="auto"/>
        <w:right w:val="none" w:sz="0" w:space="0" w:color="auto"/>
      </w:divBdr>
    </w:div>
    <w:div w:id="2119910211">
      <w:bodyDiv w:val="1"/>
      <w:marLeft w:val="0"/>
      <w:marRight w:val="0"/>
      <w:marTop w:val="0"/>
      <w:marBottom w:val="0"/>
      <w:divBdr>
        <w:top w:val="none" w:sz="0" w:space="0" w:color="auto"/>
        <w:left w:val="none" w:sz="0" w:space="0" w:color="auto"/>
        <w:bottom w:val="none" w:sz="0" w:space="0" w:color="auto"/>
        <w:right w:val="none" w:sz="0" w:space="0" w:color="auto"/>
      </w:divBdr>
    </w:div>
    <w:div w:id="2135630873">
      <w:bodyDiv w:val="1"/>
      <w:marLeft w:val="0"/>
      <w:marRight w:val="0"/>
      <w:marTop w:val="0"/>
      <w:marBottom w:val="0"/>
      <w:divBdr>
        <w:top w:val="none" w:sz="0" w:space="0" w:color="auto"/>
        <w:left w:val="none" w:sz="0" w:space="0" w:color="auto"/>
        <w:bottom w:val="none" w:sz="0" w:space="0" w:color="auto"/>
        <w:right w:val="none" w:sz="0" w:space="0" w:color="auto"/>
      </w:divBdr>
    </w:div>
    <w:div w:id="2135639058">
      <w:bodyDiv w:val="1"/>
      <w:marLeft w:val="0"/>
      <w:marRight w:val="0"/>
      <w:marTop w:val="0"/>
      <w:marBottom w:val="0"/>
      <w:divBdr>
        <w:top w:val="none" w:sz="0" w:space="0" w:color="auto"/>
        <w:left w:val="none" w:sz="0" w:space="0" w:color="auto"/>
        <w:bottom w:val="none" w:sz="0" w:space="0" w:color="auto"/>
        <w:right w:val="none" w:sz="0" w:space="0" w:color="auto"/>
      </w:divBdr>
    </w:div>
    <w:div w:id="2138183225">
      <w:bodyDiv w:val="1"/>
      <w:marLeft w:val="0"/>
      <w:marRight w:val="0"/>
      <w:marTop w:val="0"/>
      <w:marBottom w:val="0"/>
      <w:divBdr>
        <w:top w:val="none" w:sz="0" w:space="0" w:color="auto"/>
        <w:left w:val="none" w:sz="0" w:space="0" w:color="auto"/>
        <w:bottom w:val="none" w:sz="0" w:space="0" w:color="auto"/>
        <w:right w:val="none" w:sz="0" w:space="0" w:color="auto"/>
      </w:divBdr>
    </w:div>
    <w:div w:id="2140099323">
      <w:bodyDiv w:val="1"/>
      <w:marLeft w:val="0"/>
      <w:marRight w:val="0"/>
      <w:marTop w:val="0"/>
      <w:marBottom w:val="0"/>
      <w:divBdr>
        <w:top w:val="none" w:sz="0" w:space="0" w:color="auto"/>
        <w:left w:val="none" w:sz="0" w:space="0" w:color="auto"/>
        <w:bottom w:val="none" w:sz="0" w:space="0" w:color="auto"/>
        <w:right w:val="none" w:sz="0" w:space="0" w:color="auto"/>
      </w:divBdr>
    </w:div>
    <w:div w:id="2140950947">
      <w:bodyDiv w:val="1"/>
      <w:marLeft w:val="0"/>
      <w:marRight w:val="0"/>
      <w:marTop w:val="0"/>
      <w:marBottom w:val="0"/>
      <w:divBdr>
        <w:top w:val="none" w:sz="0" w:space="0" w:color="auto"/>
        <w:left w:val="none" w:sz="0" w:space="0" w:color="auto"/>
        <w:bottom w:val="none" w:sz="0" w:space="0" w:color="auto"/>
        <w:right w:val="none" w:sz="0" w:space="0" w:color="auto"/>
      </w:divBdr>
    </w:div>
    <w:div w:id="21434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chnical@isoproc.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soproc." TargetMode="External"/><Relationship Id="rId1" Type="http://schemas.openxmlformats.org/officeDocument/2006/relationships/hyperlink" Target="mailto:info@ekoplus-bouwstoffen.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ISOPROC-2019-blauw">
  <a:themeElements>
    <a:clrScheme name="ISOPROC-2019-blauw">
      <a:dk1>
        <a:sysClr val="windowText" lastClr="000000"/>
      </a:dk1>
      <a:lt1>
        <a:srgbClr val="FFFFFF"/>
      </a:lt1>
      <a:dk2>
        <a:srgbClr val="5D9AA1"/>
      </a:dk2>
      <a:lt2>
        <a:srgbClr val="8AB7BC"/>
      </a:lt2>
      <a:accent1>
        <a:srgbClr val="5D9AA1"/>
      </a:accent1>
      <a:accent2>
        <a:srgbClr val="A3BF31"/>
      </a:accent2>
      <a:accent3>
        <a:srgbClr val="980069"/>
      </a:accent3>
      <a:accent4>
        <a:srgbClr val="FFC425"/>
      </a:accent4>
      <a:accent5>
        <a:srgbClr val="DE7C00"/>
      </a:accent5>
      <a:accent6>
        <a:srgbClr val="F05133"/>
      </a:accent6>
      <a:hlink>
        <a:srgbClr val="5D9AA1"/>
      </a:hlink>
      <a:folHlink>
        <a:srgbClr val="980069"/>
      </a:folHlink>
    </a:clrScheme>
    <a:fontScheme name="ISOPROC-2019">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OPROC-2019-blauw" id="{A6424756-DBAF-47D3-B98F-603D753CAC72}" vid="{650EAEDD-D8D4-4793-B26E-6055273DF8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Kas83</b:Tag>
    <b:SourceType>JournalArticle</b:SourceType>
    <b:Guid>{4BC759FA-17F1-49E2-B322-9B11BD8F92AD}</b:Guid>
    <b:Author>
      <b:Author>
        <b:NameList>
          <b:Person>
            <b:Last>Kasten</b:Last>
            <b:First>F.</b:First>
          </b:Person>
        </b:NameList>
      </b:Author>
    </b:Author>
    <b:Title>Parametrisierung der Globalstrahlung durch Bedeckungsgrad und Trubungsfaktor</b:Title>
    <b:Year>1983</b:Year>
    <b:Volume>20</b:Volume>
    <b:Issue>49</b:Issue>
    <b:JournalName>Annalen der Meteorologie</b:JournalName>
    <b:StandardNumber>ISSN 0072-4122</b:StandardNumber>
    <b:RefOrder>2</b:RefOrder>
  </b:Source>
  <b:Source>
    <b:Tag>Per92</b:Tag>
    <b:SourceType>BookSection</b:SourceType>
    <b:Guid>{97B3CB8D-B72C-4DF5-B950-AABC672A050B}</b:Guid>
    <b:Author>
      <b:Author>
        <b:NameList>
          <b:Person>
            <b:Last>Perez</b:Last>
            <b:First>R.</b:First>
          </b:Person>
          <b:Person>
            <b:Last>Ineichen</b:Last>
            <b:First>P.</b:First>
          </b:Person>
          <b:Person>
            <b:Last>Maxwell</b:Last>
            <b:First>E.</b:First>
          </b:Person>
          <b:Person>
            <b:Last>Seals</b:Last>
            <b:First>R.</b:First>
          </b:Person>
          <b:Person>
            <b:Last>Zelenka</b:Last>
            <b:First>A.</b:First>
          </b:Person>
        </b:NameList>
      </b:Author>
    </b:Author>
    <b:Title>Dynamic Global-to-Direct Irradiance Conversion Models</b:Title>
    <b:Year>1992</b:Year>
    <b:Publisher>ASHRAE</b:Publisher>
    <b:Pages>354-369</b:Pages>
    <b:BookTitle>ASHRAE Transactions-Research Series</b:BookTitle>
    <b:RefOrder>3</b:RefOrder>
  </b:Source>
  <b:Source>
    <b:Tag>Eyk11</b:Tag>
    <b:SourceType>Misc</b:SourceType>
    <b:Guid>{5811D7DA-EEDD-4274-ABC1-7ADF2D843488}</b:Guid>
    <b:Title>Compacte houten platte daken met vochtgestuurde damprem: hygrische optimalisatie van de dakstructuur aan de hand van dynamische computersimulaties</b:Title>
    <b:Year>2011</b:Year>
    <b:City>Gent</b:City>
    <b:Author>
      <b:Author>
        <b:NameList>
          <b:Person>
            <b:Last>Eykens</b:Last>
            <b:First>Jonas</b:First>
          </b:Person>
        </b:NameList>
      </b:Author>
    </b:Author>
    <b:RefOrder>17</b:RefOrder>
  </b:Source>
  <b:Source>
    <b:Tag>WTC04</b:Tag>
    <b:SourceType>Report</b:SourceType>
    <b:Guid>{EA856392-9536-4660-B8B3-A660C4B1CC85}</b:Guid>
    <b:Author>
      <b:Author>
        <b:Corporate>WTCB - KUL - Wenk - UGent</b:Corporate>
      </b:Author>
    </b:Author>
    <b:Title>Vochtproblemen in daken</b:Title>
    <b:Year>2004</b:Year>
    <b:Publisher>WTCB - KUL - Wenk - UGent</b:Publisher>
    <b:ShortTitle>CC CIF – 966</b:ShortTitle>
    <b:RefOrder>4</b:RefOrder>
  </b:Source>
  <b:Source>
    <b:Tag>Tso95</b:Tag>
    <b:SourceType>ConferenceProceedings</b:SourceType>
    <b:Guid>{FF7757DC-D2C5-415C-83BA-824E036229B9}</b:Guid>
    <b:Author>
      <b:Author>
        <b:NameList>
          <b:Person>
            <b:Last>Tsongas</b:Last>
            <b:First>G.</b:First>
            <b:Middle>A.</b:Middle>
          </b:Person>
          <b:Person>
            <b:Last>Olson</b:Last>
            <b:First>J.</b:First>
          </b:Person>
        </b:NameList>
      </b:Author>
    </b:Author>
    <b:Title>Tri State homes: a case study of extensive decay in the walls of older manufactured homes with an exterior vapor retarder.</b:Title>
    <b:City>Atlanta GA</b:City>
    <b:Year>1995</b:Year>
    <b:Publisher>American Society of Heating, Refrigerating and Air-Conditioning Engineers</b:Publisher>
    <b:ConferenceName>Proceedings, thermal performance of the exterior envelopes of buildings VI</b:ConferenceName>
    <b:Pages>207-218</b:Pages>
    <b:RefOrder>6</b:RefOrder>
  </b:Source>
  <b:Source>
    <b:Tag>Kum96</b:Tag>
    <b:SourceType>JournalArticle</b:SourceType>
    <b:Guid>{7F4E5820-34C8-42D6-9102-8DDAADA31F0A}</b:Guid>
    <b:Author>
      <b:Author>
        <b:NameList>
          <b:Person>
            <b:Last>Kumaran</b:Last>
            <b:First>M.</b:First>
            <b:Middle>K.</b:Middle>
          </b:Person>
        </b:NameList>
      </b:Author>
    </b:Author>
    <b:Title>taking guess work out of placing air/vapor barriers</b:Title>
    <b:Year>1996</b:Year>
    <b:JournalName>Canadian Consulting Engineer</b:JournalName>
    <b:Month>March/April</b:Month>
    <b:Pages>32-34</b:Pages>
    <b:RefOrder>7</b:RefOrder>
  </b:Source>
  <b:Source>
    <b:Tag>Jan98</b:Tag>
    <b:SourceType>Misc</b:SourceType>
    <b:Guid>{8F30AB2F-899B-4B80-A3CE-D48813BDF78F}</b:Guid>
    <b:Author>
      <b:Author>
        <b:NameList>
          <b:Person>
            <b:Last>Janssens</b:Last>
            <b:First>Arnold</b:First>
          </b:Person>
        </b:NameList>
      </b:Author>
    </b:Author>
    <b:Title>Reliable Control of Intersttial Condensation in Lightweight Roof Systems - Calculation and Assessment Methods</b:Title>
    <b:Year>1998</b:Year>
    <b:Publisher>Katholieke Universiteit Leuven - Faculteit Toegepaste Wetenschappen</b:Publisher>
    <b:City>Leuven, Belgium</b:City>
    <b:Comments>PhD Thesis</b:Comments>
    <b:RefOrder>8</b:RefOrder>
  </b:Source>
  <b:Source>
    <b:Tag>Fra89</b:Tag>
    <b:SourceType>JournalArticle</b:SourceType>
    <b:Guid>{254D9C5A-947F-481B-A629-54AE2FBB1D64}</b:Guid>
    <b:Author>
      <b:Author>
        <b:Corporate>IBP</b:Corporate>
      </b:Author>
    </b:Author>
    <b:Year>1989</b:Year>
    <b:City>Stuttgart, Germany</b:City>
    <b:Issue>12</b:Issue>
    <b:JournalName>Deutsche BauZeitschrift</b:JournalName>
    <b:Publisher>Fraunhofer-Institut für Bauphysik</b:Publisher>
    <b:RefOrder>9</b:RefOrder>
  </b:Source>
  <b:Source>
    <b:Tag>Kün99</b:Tag>
    <b:SourceType>Misc</b:SourceType>
    <b:Guid>{4081D6EF-3C56-4BFF-B634-54988F7AD571}</b:Guid>
    <b:Author>
      <b:Author>
        <b:NameList>
          <b:Person>
            <b:Last>Künzel</b:Last>
            <b:First>Hartwig</b:First>
            <b:Middle>M.</b:Middle>
          </b:Person>
        </b:NameList>
      </b:Author>
    </b:Author>
    <b:Title>IBP Mitteilung 355</b:Title>
    <b:Year>1999 b</b:Year>
    <b:City>Stuttgart, Germany</b:City>
    <b:Publisher>Fraunhofer-Institut für Bauphysik</b:Publisher>
    <b:Volume>26</b:Volume>
    <b:RefOrder>10</b:RefOrder>
  </b:Source>
  <b:Source>
    <b:Tag>Ten99</b:Tag>
    <b:SourceType>ConferenceProceedings</b:SourceType>
    <b:Guid>{53DF06E6-6F0D-4A8C-AA23-1CED695DF328}</b:Guid>
    <b:Author>
      <b:Author>
        <b:NameList>
          <b:Person>
            <b:Last>TenWolde</b:Last>
            <b:First>Anton</b:First>
          </b:Person>
          <b:Person>
            <b:Last>Carll</b:Last>
            <b:First>Charles</b:First>
            <b:Middle>G.</b:Middle>
          </b:Person>
          <b:Person>
            <b:Last>Malinauskas</b:Last>
            <b:First>Vyto</b:First>
          </b:Person>
        </b:NameList>
      </b:Author>
    </b:Author>
    <b:Title>Air Pressures in Wood Frame Walls</b:Title>
    <b:City>Atlanta</b:City>
    <b:Year>1998</b:Year>
    <b:Publisher>ASHRAE Publication</b:Publisher>
    <b:ConferenceName>Air Pressures in Wood Frame WallsProceedings Thermal VII</b:ConferenceName>
    <b:RefOrder>11</b:RefOrder>
  </b:Source>
  <b:Source>
    <b:Tag>Kün10</b:Tag>
    <b:SourceType>Misc</b:SourceType>
    <b:Guid>{B69B8F35-35DA-42B2-8A71-01A5EC541578}</b:Guid>
    <b:Author>
      <b:Author>
        <b:NameList>
          <b:Person>
            <b:Last>Künzel</b:Last>
            <b:First>Hartwig</b:First>
            <b:Middle>M.</b:Middle>
          </b:Person>
        </b:NameList>
      </b:Author>
    </b:Author>
    <b:Title>Trocknungsreserven schaffen! Einfluss des Feuchteeintrags aus Dampfkonvektion</b:Title>
    <b:Year>2010</b:Year>
    <b:Publisher>Fraunhofer-Institut für Bauphysik</b:Publisher>
    <b:Comments>Lecture at the Holzschutz und Bauphysik Kongress 2010 in Munich, Germany</b:Comments>
    <b:RefOrder>12</b:RefOrder>
  </b:Source>
  <b:Source>
    <b:Tag>Ruh95</b:Tag>
    <b:SourceType>JournalArticle</b:SourceType>
    <b:Guid>{20C7A04E-9684-40CB-B6A6-1C3982FEE76B}</b:Guid>
    <b:Title>Nichtbelüftetes geneigtes Dach mit Sparrenvolldämmung - Wasserabtropfungen von der Decke in Sommer</b:Title>
    <b:Year>1995</b:Year>
    <b:Author>
      <b:Author>
        <b:NameList>
          <b:Person>
            <b:Last>Ruhe</b:Last>
            <b:First>Carsten</b:First>
          </b:Person>
        </b:NameList>
      </b:Author>
    </b:Author>
    <b:Issue>8</b:Issue>
    <b:JournalName>Deutsches Architektenblatt </b:JournalName>
    <b:Pages>1470-1481</b:Pages>
    <b:Volume>27</b:Volume>
    <b:RefOrder>13</b:RefOrder>
  </b:Source>
  <b:Source>
    <b:Tag>Klo97</b:Tag>
    <b:SourceType>JournalArticle</b:SourceType>
    <b:Guid>{97AA78D9-038C-4AF9-9955-623B438DDB5C}</b:Guid>
    <b:Title>Flankenübertragung bei der Wasserdampfdiffusion</b:Title>
    <b:Year>1997</b:Year>
    <b:Issue>1</b:Issue>
    <b:Author>
      <b:Author>
        <b:NameList>
          <b:Person>
            <b:Last>Klopfer</b:Last>
          </b:Person>
          <b:Person>
            <b:Last>Heinz</b:Last>
          </b:Person>
        </b:NameList>
      </b:Author>
    </b:Author>
    <b:JournalName>ARCONIS: Wissen zum Planen und Bauen und zum Baumarkt</b:JournalName>
    <b:Pages>8-10</b:Pages>
    <b:Volume>2</b:Volume>
    <b:RefOrder>14</b:RefOrder>
  </b:Source>
  <b:Source>
    <b:Tag>Kün96</b:Tag>
    <b:SourceType>JournalArticle</b:SourceType>
    <b:Guid>{2D9B29F5-AA41-4F9B-AFE3-001DE12F165A}</b:Guid>
    <b:Title>Tauwasserschäden im Dach aufgrund von Diffusion durch angrenzendes Mauerwerk</b:Title>
    <b:Year>1996</b:Year>
    <b:Issue>37</b:Issue>
    <b:Author>
      <b:Author>
        <b:NameList>
          <b:Person>
            <b:Last>Künzel</b:Last>
            <b:Middle>M.</b:Middle>
            <b:First>H.</b:First>
          </b:Person>
        </b:NameList>
      </b:Author>
    </b:Author>
    <b:JournalName>WKSB Zeitschrift für Wärmeschutz, Kälteschutz, Schallschutz, Brandschutz 41</b:JournalName>
    <b:Pages>34-36</b:Pages>
    <b:RefOrder>15</b:RefOrder>
  </b:Source>
  <b:Source>
    <b:Tag>Fra</b:Tag>
    <b:SourceType>Misc</b:SourceType>
    <b:Guid>{2B04E840-F139-4648-9306-673B0C25C52A}</b:Guid>
    <b:Title>Guideline for the calculation of extensive green roofs</b:Title>
    <b:Author>
      <b:Author>
        <b:Corporate>Fraunhofer-Institut für Bauphysik</b:Corporate>
      </b:Author>
    </b:Author>
    <b:Publisher>Fraunhofer-Institut für Bauphysik</b:Publisher>
    <b:RefOrder>19</b:RefOrder>
  </b:Source>
  <b:Source>
    <b:Tag>Fra1</b:Tag>
    <b:SourceType>Misc</b:SourceType>
    <b:Guid>{826C2CB8-D115-496D-B2F0-744ED1597A80}</b:Guid>
    <b:Author>
      <b:Author>
        <b:Corporate>Fraunhofer-Institut für Bauphysik</b:Corporate>
      </b:Author>
    </b:Author>
    <b:Title>Guideline for the calculation of gravel roofs</b:Title>
    <b:Publisher>Fraunhofer-Institut für Bauphysik</b:Publisher>
    <b:Year>2014</b:Year>
    <b:RefOrder>20</b:RefOrder>
  </b:Source>
  <b:Source>
    <b:Tag>Köl15</b:Tag>
    <b:SourceType>Misc</b:SourceType>
    <b:Guid>{B192764F-8674-4B4A-B31C-70E5079A4E0B}</b:Guid>
    <b:Title>Hygrothermal simulation of ventilated pitched roofs with effective transfer parameters</b:Title>
    <b:Year>2015</b:Year>
    <b:Publisher>Fraunhofer-Institut für Bauphisik</b:Publisher>
    <b:Author>
      <b:Author>
        <b:NameList>
          <b:Person>
            <b:Last>Kölsch</b:Last>
            <b:First>Philipp</b:First>
          </b:Person>
        </b:NameList>
      </b:Author>
    </b:Author>
    <b:RefOrder>21</b:RefOrder>
  </b:Source>
  <b:Source>
    <b:Tag>ISO17</b:Tag>
    <b:SourceType>Misc</b:SourceType>
    <b:Guid>{4292699E-095B-4838-87BB-A1D2B630F412}</b:Guid>
    <b:Author>
      <b:Author>
        <b:Corporate>ISOPROC</b:Corporate>
      </b:Author>
    </b:Author>
    <b:Title>Binnenklimaatmodel voor het maken van hygrothermische simulaties.</b:Title>
    <b:Year>2017</b:Year>
    <b:City>Hombeek</b:City>
    <b:Publisher>ISOPROC</b:Publisher>
    <b:RefOrder>5</b:RefOrder>
  </b:Source>
  <b:Source>
    <b:Tag>ASH01</b:Tag>
    <b:SourceType>Report</b:SourceType>
    <b:Guid>{D93B21D9-BC5C-421C-B917-A8C6243BB9EE}</b:Guid>
    <b:Title>International Weather for Energy Calculations (IWEC Weather Files)</b:Title>
    <b:Year>2001</b:Year>
    <b:City>Atlanta</b:City>
    <b:Author>
      <b:Author>
        <b:Corporate>ASHRAE</b:Corporate>
      </b:Author>
    </b:Author>
    <b:RefOrder>1</b:RefOrder>
  </b:Source>
  <b:Source>
    <b:Tag>Zir</b:Tag>
    <b:SourceType>ConferenceProceedings</b:SourceType>
    <b:Guid>{E217BE15-754D-4B8E-9673-6D25B73A95C6}</b:Guid>
    <b:ConferenceName>4th Intern. Symposium on Building and Ductwork Airtightness</b:ConferenceName>
    <b:Author>
      <b:Author>
        <b:NameList>
          <b:Person>
            <b:Last>Zirkelbach</b:Last>
            <b:First>Daniel</b:First>
          </b:Person>
          <b:Person>
            <b:First>H.M. Künzel</b:First>
          </b:Person>
          <b:Person>
            <b:Last>Schafaczek</b:Last>
            <b:First>B.</b:First>
          </b:Person>
          <b:Person>
            <b:Last>Borsch-Laaks</b:Last>
            <b:First>Robert</b:First>
          </b:Person>
        </b:NameList>
      </b:Author>
    </b:Author>
    <b:Year>2009</b:Year>
    <b:City>Berlin</b:City>
    <b:Title>Dampfkonvektion wird berechenbar - Instationäres Modell zur Berücksichtigung von konvektivem Feuchteeintrag bei der Simulationen von Leichtbaukonstructionen</b:Title>
    <b:RefOrder>16</b:RefOrder>
  </b:Source>
  <b:Source>
    <b:Tag>Blu14</b:Tag>
    <b:SourceType>JournalArticle</b:SourceType>
    <b:Guid>{937ECB82-7799-49E4-BFA3-1DB38B6C2BCB}</b:Guid>
    <b:Title>Verschattung von Holzflachdächern - Holz-Flachdächer: Neue Forschungsergebnisse zu Dachterrassen und Verschattung durch PV-Module</b:Title>
    <b:Year>2014</b:Year>
    <b:JournalName>Holzbau</b:JournalName>
    <b:Pages>58-61</b:Pages>
    <b:Issue>6</b:Issue>
    <b:Author>
      <b:Author>
        <b:NameList>
          <b:Person>
            <b:Last>Bludau</b:Last>
            <b:First>christian</b:First>
          </b:Person>
          <b:Person>
            <b:Last>Kölsch</b:Last>
            <b:First>Philipp</b:First>
          </b:Person>
        </b:NameList>
      </b:Author>
    </b:Author>
    <b:RefOrder>18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Openbaar xmlns="8dd4aa39-2cc7-43e5-9b40-f699e142f926">Niet openbaar</Openbaar>
    <TaxCatchAll xmlns="3a5ea43b-212a-44c1-9526-2e9d31f13eb9" xsi:nil="true"/>
    <k3b8afc890c9414984d55b07212c604e xmlns="8dd4aa39-2cc7-43e5-9b40-f699e142f926">
      <Terms xmlns="http://schemas.microsoft.com/office/infopath/2007/PartnerControls"/>
    </k3b8afc890c9414984d55b07212c604e>
    <ie30b0113e9e44259e1efd1a383c79a9 xmlns="8dd4aa39-2cc7-43e5-9b40-f699e142f926">
      <Terms xmlns="http://schemas.microsoft.com/office/infopath/2007/PartnerControls"/>
    </ie30b0113e9e44259e1efd1a383c79a9>
    <Plaats xmlns="8dd4aa39-2cc7-43e5-9b40-f699e142f926">
      <Url xsi:nil="true"/>
      <Description xsi:nil="true"/>
    </Plaats>
    <TaxKeywordTaxHTField xmlns="3a5ea43b-212a-44c1-9526-2e9d31f13eb9">
      <Terms xmlns="http://schemas.microsoft.com/office/infopath/2007/PartnerControls"/>
    </TaxKeywordTaxHTField>
    <Afbeelding xmlns="8dd4aa39-2cc7-43e5-9b40-f699e142f926">
      <Url xsi:nil="true"/>
      <Description xsi:nil="true"/>
    </Afbeeld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17F41B244118447A2ADD66A1C69B4BC" ma:contentTypeVersion="25" ma:contentTypeDescription="Een nieuw document maken." ma:contentTypeScope="" ma:versionID="bad68249c89d87b4ff53eb4fe214b873">
  <xsd:schema xmlns:xsd="http://www.w3.org/2001/XMLSchema" xmlns:xs="http://www.w3.org/2001/XMLSchema" xmlns:p="http://schemas.microsoft.com/office/2006/metadata/properties" xmlns:ns2="8dd4aa39-2cc7-43e5-9b40-f699e142f926" xmlns:ns3="3a5ea43b-212a-44c1-9526-2e9d31f13eb9" targetNamespace="http://schemas.microsoft.com/office/2006/metadata/properties" ma:root="true" ma:fieldsID="8d8a784859cbdbd8c12236df5778d2bc" ns2:_="" ns3:_="">
    <xsd:import namespace="8dd4aa39-2cc7-43e5-9b40-f699e142f926"/>
    <xsd:import namespace="3a5ea43b-212a-44c1-9526-2e9d31f13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Plaats" minOccurs="0"/>
                <xsd:element ref="ns2:Openbaar" minOccurs="0"/>
                <xsd:element ref="ns3:TaxKeywordTaxHTField" minOccurs="0"/>
                <xsd:element ref="ns3:TaxCatchAll" minOccurs="0"/>
                <xsd:element ref="ns3:SharedWithUsers" minOccurs="0"/>
                <xsd:element ref="ns3:SharedWithDetails" minOccurs="0"/>
                <xsd:element ref="ns2:ie30b0113e9e44259e1efd1a383c79a9" minOccurs="0"/>
                <xsd:element ref="ns2:k3b8afc890c9414984d55b07212c604e" minOccurs="0"/>
                <xsd:element ref="ns2:MediaServiceAutoKeyPoints" minOccurs="0"/>
                <xsd:element ref="ns2:MediaServiceKeyPoints" minOccurs="0"/>
                <xsd:element ref="ns2:MediaLengthInSecond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4aa39-2cc7-43e5-9b40-f699e142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Plaats" ma:index="16" nillable="true" ma:displayName="Plaats" ma:format="Hyperlink" ma:internalName="Plaats">
      <xsd:complexType>
        <xsd:complexContent>
          <xsd:extension base="dms:URL">
            <xsd:sequence>
              <xsd:element name="Url" type="dms:ValidUrl" minOccurs="0" nillable="true"/>
              <xsd:element name="Description" type="xsd:string" nillable="true"/>
            </xsd:sequence>
          </xsd:extension>
        </xsd:complexContent>
      </xsd:complexType>
    </xsd:element>
    <xsd:element name="Openbaar" ma:index="17" nillable="true" ma:displayName="Publiek_oud" ma:default="Niet openbaar" ma:format="RadioButtons" ma:indexed="true" ma:internalName="Openbaar">
      <xsd:simpleType>
        <xsd:restriction base="dms:Choice">
          <xsd:enumeration value="Niet openbaar"/>
          <xsd:enumeration value="Openbaar"/>
        </xsd:restriction>
      </xsd:simpleType>
    </xsd:element>
    <xsd:element name="ie30b0113e9e44259e1efd1a383c79a9" ma:index="24" nillable="true" ma:taxonomy="true" ma:internalName="ie30b0113e9e44259e1efd1a383c79a9" ma:taxonomyFieldName="Producten_x0020_ISOPROC" ma:displayName="Producten ISOPROC" ma:default="" ma:fieldId="{2e30b011-3e9e-4425-9e1e-fd1a383c79a9}" ma:taxonomyMulti="true" ma:sspId="c6bf64ed-a251-42f4-ac05-54967d5e525e" ma:termSetId="b77a691e-d80d-4134-8aad-96728f86d23b" ma:anchorId="00000000-0000-0000-0000-000000000000" ma:open="true" ma:isKeyword="false">
      <xsd:complexType>
        <xsd:sequence>
          <xsd:element ref="pc:Terms" minOccurs="0" maxOccurs="1"/>
        </xsd:sequence>
      </xsd:complexType>
    </xsd:element>
    <xsd:element name="k3b8afc890c9414984d55b07212c604e" ma:index="26" nillable="true" ma:taxonomy="true" ma:internalName="k3b8afc890c9414984d55b07212c604e" ma:taxonomyFieldName="Bouwinfo" ma:displayName="Bouwinfo" ma:default="" ma:fieldId="{43b8afc8-90c9-4149-84d5-5b07212c604e}" ma:taxonomyMulti="true" ma:sspId="c6bf64ed-a251-42f4-ac05-54967d5e525e" ma:termSetId="9ff58c47-7ba0-44e9-b6f8-5b878db2b194" ma:anchorId="00000000-0000-0000-0000-000000000000" ma:open="true" ma:isKeyword="false">
      <xsd:complexType>
        <xsd:sequence>
          <xsd:element ref="pc:Terms" minOccurs="0" maxOccurs="1"/>
        </xsd:sequence>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Afbeelding" ma:index="3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5ea43b-212a-44c1-9526-2e9d31f13eb9"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Ondernemingstrefwoorden" ma:fieldId="{23f27201-bee3-471e-b2e7-b64fd8b7ca38}" ma:taxonomyMulti="true" ma:sspId="c6bf64ed-a251-42f4-ac05-54967d5e525e"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45ad7981-4a77-4681-8e54-d5a7b8d3faa8}" ma:internalName="TaxCatchAll" ma:showField="CatchAllData" ma:web="3a5ea43b-212a-44c1-9526-2e9d31f13e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B168B-42A1-4A36-BB18-1C59C78ECCA2}">
  <ds:schemaRefs>
    <ds:schemaRef ds:uri="http://schemas.openxmlformats.org/officeDocument/2006/bibliography"/>
  </ds:schemaRefs>
</ds:datastoreItem>
</file>

<file path=customXml/itemProps3.xml><?xml version="1.0" encoding="utf-8"?>
<ds:datastoreItem xmlns:ds="http://schemas.openxmlformats.org/officeDocument/2006/customXml" ds:itemID="{D9D3CB35-5F31-4373-9CE9-6E447C6E3D6D}">
  <ds:schemaRefs>
    <ds:schemaRef ds:uri="http://schemas.microsoft.com/office/2006/metadata/properties"/>
    <ds:schemaRef ds:uri="http://schemas.microsoft.com/office/infopath/2007/PartnerControls"/>
    <ds:schemaRef ds:uri="8dd4aa39-2cc7-43e5-9b40-f699e142f926"/>
    <ds:schemaRef ds:uri="3a5ea43b-212a-44c1-9526-2e9d31f13eb9"/>
  </ds:schemaRefs>
</ds:datastoreItem>
</file>

<file path=customXml/itemProps4.xml><?xml version="1.0" encoding="utf-8"?>
<ds:datastoreItem xmlns:ds="http://schemas.openxmlformats.org/officeDocument/2006/customXml" ds:itemID="{5A220C18-A3A7-4DE2-B9E5-94889B63B92D}">
  <ds:schemaRefs>
    <ds:schemaRef ds:uri="http://schemas.microsoft.com/sharepoint/v3/contenttype/forms"/>
  </ds:schemaRefs>
</ds:datastoreItem>
</file>

<file path=customXml/itemProps5.xml><?xml version="1.0" encoding="utf-8"?>
<ds:datastoreItem xmlns:ds="http://schemas.openxmlformats.org/officeDocument/2006/customXml" ds:itemID="{E3C6D0A8-D1CE-4D6B-9002-E931A28E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4aa39-2cc7-43e5-9b40-f699e142f926"/>
    <ds:schemaRef ds:uri="3a5ea43b-212a-44c1-9526-2e9d31f13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4553</Words>
  <Characters>25045</Characters>
  <Application>Microsoft Office Word</Application>
  <DocSecurity>0</DocSecurity>
  <Lines>208</Lines>
  <Paragraphs>59</Paragraphs>
  <ScaleCrop>false</ScaleCrop>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ISOPROC</dc:title>
  <dc:subject/>
  <dc:creator>Paul Eykens</dc:creator>
  <cp:keywords/>
  <dc:description/>
  <cp:lastModifiedBy>Arnout Ulenaers</cp:lastModifiedBy>
  <cp:revision>701</cp:revision>
  <cp:lastPrinted>2020-03-09T07:39:00Z</cp:lastPrinted>
  <dcterms:created xsi:type="dcterms:W3CDTF">2020-04-21T13:17:00Z</dcterms:created>
  <dcterms:modified xsi:type="dcterms:W3CDTF">2022-05-30T05:32:00Z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roducten ISOPROC">
    <vt:lpwstr/>
  </property>
  <property fmtid="{D5CDD505-2E9C-101B-9397-08002B2CF9AE}" pid="4" name="ContentTypeId">
    <vt:lpwstr>0x010100D17F41B244118447A2ADD66A1C69B4BC</vt:lpwstr>
  </property>
  <property fmtid="{D5CDD505-2E9C-101B-9397-08002B2CF9AE}" pid="5" name="Bouwinfo">
    <vt:lpwstr/>
  </property>
</Properties>
</file>